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9"/>
        <w:gridCol w:w="4366"/>
      </w:tblGrid>
      <w:tr w:rsidR="00BA3702" w:rsidTr="00A50E7F">
        <w:trPr>
          <w:trHeight w:val="903"/>
        </w:trPr>
        <w:tc>
          <w:tcPr>
            <w:tcW w:w="4395" w:type="dxa"/>
          </w:tcPr>
          <w:p w:rsidR="00BA3702" w:rsidRDefault="00BA3702" w:rsidP="00A50E7F">
            <w:pPr>
              <w:pStyle w:val="a6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BA3702" w:rsidRDefault="00BA3702" w:rsidP="00A50E7F">
            <w:pPr>
              <w:jc w:val="center"/>
              <w:rPr>
                <w:lang w:val="uk-UA"/>
              </w:rPr>
            </w:pPr>
            <w:r w:rsidRPr="00C108E2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.25pt" o:ole="" fillcolor="window">
                  <v:imagedata r:id="rId6" o:title=""/>
                </v:shape>
                <o:OLEObject Type="Embed" ProgID="PBrush" ShapeID="_x0000_i1025" DrawAspect="Content" ObjectID="_1603525909" r:id="rId7"/>
              </w:object>
            </w:r>
          </w:p>
        </w:tc>
        <w:tc>
          <w:tcPr>
            <w:tcW w:w="4366" w:type="dxa"/>
          </w:tcPr>
          <w:p w:rsidR="00BA3702" w:rsidRDefault="00BA3702" w:rsidP="00A50E7F">
            <w:pPr>
              <w:jc w:val="both"/>
              <w:rPr>
                <w:lang w:val="uk-UA"/>
              </w:rPr>
            </w:pPr>
          </w:p>
        </w:tc>
      </w:tr>
    </w:tbl>
    <w:p w:rsidR="00BA3702" w:rsidRDefault="00BA3702" w:rsidP="00BA3702">
      <w:pPr>
        <w:rPr>
          <w:b/>
          <w:lang w:val="en-US"/>
        </w:rPr>
      </w:pPr>
      <w:r>
        <w:rPr>
          <w:b/>
          <w:lang w:val="en-US"/>
        </w:rPr>
        <w:tab/>
      </w:r>
    </w:p>
    <w:p w:rsidR="00BA3702" w:rsidRPr="00CC2A9D" w:rsidRDefault="00BA3702" w:rsidP="00BA3702">
      <w:pPr>
        <w:pStyle w:val="a8"/>
        <w:jc w:val="center"/>
        <w:rPr>
          <w:b/>
          <w:sz w:val="28"/>
          <w:szCs w:val="28"/>
        </w:rPr>
      </w:pPr>
      <w:r w:rsidRPr="00CC2A9D">
        <w:rPr>
          <w:b/>
          <w:sz w:val="28"/>
          <w:szCs w:val="28"/>
          <w:lang w:val="uk-UA"/>
        </w:rPr>
        <w:t>У  К  Р  А  Ї  Н  А</w:t>
      </w:r>
    </w:p>
    <w:p w:rsidR="00BA3702" w:rsidRDefault="00BA3702" w:rsidP="00BA370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МИКОЛАЇВСЬКА  РАЙОННА  ДЕРЖАВНА 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BA3702" w:rsidRPr="00CC2A9D" w:rsidRDefault="00BA3702" w:rsidP="00BA3702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CC2A9D">
        <w:rPr>
          <w:b/>
          <w:bCs/>
          <w:sz w:val="28"/>
          <w:szCs w:val="28"/>
        </w:rPr>
        <w:t>ОДЕСЬКОЇ ОБЛАСТІ</w:t>
      </w:r>
    </w:p>
    <w:p w:rsidR="00BA3702" w:rsidRPr="00F362DF" w:rsidRDefault="00BA3702" w:rsidP="00BA3702">
      <w:pPr>
        <w:jc w:val="center"/>
        <w:rPr>
          <w:lang w:val="uk-UA"/>
        </w:rPr>
      </w:pPr>
      <w:r w:rsidRPr="00CC2A9D">
        <w:rPr>
          <w:b/>
          <w:sz w:val="28"/>
          <w:szCs w:val="28"/>
          <w:lang w:val="uk-UA"/>
        </w:rPr>
        <w:t>УПРАВЛІННЯ ОСВІТИ</w:t>
      </w:r>
      <w:r>
        <w:rPr>
          <w:b/>
          <w:sz w:val="28"/>
          <w:szCs w:val="28"/>
          <w:lang w:val="uk-UA"/>
        </w:rPr>
        <w:t>,</w:t>
      </w:r>
      <w:r w:rsidRPr="00CC2A9D">
        <w:rPr>
          <w:b/>
          <w:sz w:val="28"/>
          <w:szCs w:val="28"/>
          <w:lang w:val="uk-UA"/>
        </w:rPr>
        <w:t xml:space="preserve"> КУЛЬТУРИ</w:t>
      </w:r>
      <w:r>
        <w:rPr>
          <w:b/>
          <w:sz w:val="28"/>
          <w:szCs w:val="28"/>
          <w:lang w:val="uk-UA"/>
        </w:rPr>
        <w:t>,</w:t>
      </w:r>
      <w:r w:rsidRPr="00CC2A9D">
        <w:rPr>
          <w:b/>
          <w:sz w:val="28"/>
          <w:szCs w:val="28"/>
          <w:lang w:val="uk-UA"/>
        </w:rPr>
        <w:t xml:space="preserve"> МОЛОДІ ТА СПОРТУ</w:t>
      </w:r>
      <w:r w:rsidRPr="00CC2A9D">
        <w:rPr>
          <w:b/>
          <w:sz w:val="28"/>
          <w:szCs w:val="28"/>
          <w:lang w:val="uk-UA"/>
        </w:rPr>
        <w:br/>
      </w:r>
      <w:r>
        <w:rPr>
          <w:lang w:val="uk-UA"/>
        </w:rPr>
        <w:t>в</w:t>
      </w:r>
      <w:r w:rsidRPr="00F362DF">
        <w:t xml:space="preserve">ул. </w:t>
      </w:r>
      <w:proofErr w:type="spellStart"/>
      <w:r w:rsidRPr="00F362DF">
        <w:t>Шкільна</w:t>
      </w:r>
      <w:proofErr w:type="spellEnd"/>
      <w:r w:rsidRPr="00F362DF">
        <w:t xml:space="preserve">, 22а, </w:t>
      </w:r>
      <w:proofErr w:type="spellStart"/>
      <w:r w:rsidRPr="00F362DF">
        <w:t>смт</w:t>
      </w:r>
      <w:proofErr w:type="spellEnd"/>
      <w:r w:rsidRPr="00F362DF">
        <w:t xml:space="preserve">. </w:t>
      </w:r>
      <w:proofErr w:type="spellStart"/>
      <w:r w:rsidRPr="00F362DF">
        <w:t>Миколаївка</w:t>
      </w:r>
      <w:proofErr w:type="spellEnd"/>
      <w:r w:rsidRPr="00F362DF">
        <w:t xml:space="preserve">, </w:t>
      </w:r>
      <w:proofErr w:type="spellStart"/>
      <w:r w:rsidRPr="00F362DF">
        <w:t>Одеська</w:t>
      </w:r>
      <w:proofErr w:type="spellEnd"/>
      <w:r w:rsidRPr="00F362DF">
        <w:t xml:space="preserve"> область, 67000, тел. 2-20-80, 2-61-22</w:t>
      </w:r>
    </w:p>
    <w:p w:rsidR="00BA3702" w:rsidRPr="00F362DF" w:rsidRDefault="00BA3702" w:rsidP="00BA3702">
      <w:pPr>
        <w:jc w:val="center"/>
        <w:rPr>
          <w:lang w:val="uk-UA"/>
        </w:rPr>
      </w:pPr>
      <w:proofErr w:type="spellStart"/>
      <w:r w:rsidRPr="00F362DF">
        <w:rPr>
          <w:lang w:val="uk-UA"/>
        </w:rPr>
        <w:t>тел</w:t>
      </w:r>
      <w:proofErr w:type="spellEnd"/>
      <w:r w:rsidRPr="00F362DF">
        <w:rPr>
          <w:lang w:val="uk-UA"/>
        </w:rPr>
        <w:t>/факс (04857) 2-20-80, (04857) 2-61-10</w:t>
      </w:r>
    </w:p>
    <w:p w:rsidR="00BA3702" w:rsidRPr="00F362DF" w:rsidRDefault="00BA3702" w:rsidP="00BA3702">
      <w:pPr>
        <w:jc w:val="center"/>
        <w:rPr>
          <w:color w:val="000000"/>
          <w:lang w:val="uk-UA"/>
        </w:rPr>
      </w:pPr>
      <w:r w:rsidRPr="00F362DF">
        <w:rPr>
          <w:color w:val="000000"/>
          <w:lang w:val="en-US"/>
        </w:rPr>
        <w:t>E</w:t>
      </w:r>
      <w:r w:rsidRPr="00F362DF">
        <w:rPr>
          <w:color w:val="000000"/>
          <w:lang w:val="uk-UA"/>
        </w:rPr>
        <w:t>-</w:t>
      </w:r>
      <w:r w:rsidRPr="00F362DF">
        <w:rPr>
          <w:color w:val="000000"/>
          <w:lang w:val="en-US"/>
        </w:rPr>
        <w:t>mail</w:t>
      </w:r>
      <w:r w:rsidRPr="00F362DF">
        <w:rPr>
          <w:color w:val="000000"/>
          <w:lang w:val="uk-UA"/>
        </w:rPr>
        <w:t xml:space="preserve">: </w:t>
      </w:r>
      <w:proofErr w:type="spellStart"/>
      <w:r w:rsidRPr="00F362DF">
        <w:rPr>
          <w:color w:val="000000"/>
          <w:lang w:val="en-US"/>
        </w:rPr>
        <w:t>mikolaivka</w:t>
      </w:r>
      <w:proofErr w:type="spellEnd"/>
      <w:r w:rsidRPr="00F362DF">
        <w:rPr>
          <w:color w:val="000000"/>
          <w:lang w:val="uk-UA"/>
        </w:rPr>
        <w:t>_</w:t>
      </w:r>
      <w:proofErr w:type="spellStart"/>
      <w:proofErr w:type="gramStart"/>
      <w:r w:rsidRPr="00F362DF">
        <w:rPr>
          <w:color w:val="000000"/>
          <w:lang w:val="en-US"/>
        </w:rPr>
        <w:t>osvita</w:t>
      </w:r>
      <w:proofErr w:type="spellEnd"/>
      <w:r w:rsidRPr="00F362DF">
        <w:rPr>
          <w:color w:val="000000"/>
          <w:lang w:val="uk-UA"/>
        </w:rPr>
        <w:t>@</w:t>
      </w:r>
      <w:proofErr w:type="spellStart"/>
      <w:r w:rsidRPr="00F362DF">
        <w:rPr>
          <w:color w:val="000000"/>
          <w:lang w:val="en-US"/>
        </w:rPr>
        <w:t>ukr</w:t>
      </w:r>
      <w:proofErr w:type="spellEnd"/>
      <w:r w:rsidRPr="00F362DF">
        <w:rPr>
          <w:color w:val="000000"/>
          <w:lang w:val="uk-UA"/>
        </w:rPr>
        <w:t>.</w:t>
      </w:r>
      <w:r w:rsidRPr="00F362DF">
        <w:rPr>
          <w:color w:val="000000"/>
          <w:lang w:val="en-US"/>
        </w:rPr>
        <w:t>net</w:t>
      </w:r>
      <w:r w:rsidRPr="00F362DF">
        <w:rPr>
          <w:color w:val="000000"/>
          <w:lang w:val="uk-UA"/>
        </w:rPr>
        <w:t xml:space="preserve">  Код</w:t>
      </w:r>
      <w:proofErr w:type="gramEnd"/>
      <w:r w:rsidRPr="00F362DF">
        <w:rPr>
          <w:color w:val="000000"/>
          <w:lang w:val="uk-UA"/>
        </w:rPr>
        <w:t xml:space="preserve"> ЄДРПОУ 02145234</w:t>
      </w:r>
    </w:p>
    <w:p w:rsidR="005E4A6F" w:rsidRPr="00BA3702" w:rsidRDefault="005E4A6F" w:rsidP="005E4A6F">
      <w:pPr>
        <w:jc w:val="center"/>
        <w:rPr>
          <w:b/>
          <w:u w:val="single"/>
          <w:lang w:val="uk-UA"/>
        </w:rPr>
      </w:pPr>
    </w:p>
    <w:p w:rsidR="005E4A6F" w:rsidRPr="00320AA2" w:rsidRDefault="00320AA2" w:rsidP="005E4A6F">
      <w:pPr>
        <w:jc w:val="both"/>
        <w:rPr>
          <w:u w:val="single"/>
          <w:lang w:val="uk-UA"/>
        </w:rPr>
      </w:pPr>
      <w:r>
        <w:rPr>
          <w:lang w:val="uk-UA"/>
        </w:rPr>
        <w:t>«0</w:t>
      </w:r>
      <w:r w:rsidR="006533C8">
        <w:rPr>
          <w:lang w:val="uk-UA"/>
        </w:rPr>
        <w:t>9</w:t>
      </w:r>
      <w:r w:rsidR="00BA3702" w:rsidRPr="00BA3702">
        <w:rPr>
          <w:lang w:val="uk-UA"/>
        </w:rPr>
        <w:t xml:space="preserve">» </w:t>
      </w:r>
      <w:r>
        <w:rPr>
          <w:lang w:val="uk-UA"/>
        </w:rPr>
        <w:t>жовтня</w:t>
      </w:r>
      <w:r w:rsidR="006533C8">
        <w:rPr>
          <w:lang w:val="uk-UA"/>
        </w:rPr>
        <w:t xml:space="preserve"> </w:t>
      </w:r>
      <w:r w:rsidR="00BA3702" w:rsidRPr="00BA3702">
        <w:rPr>
          <w:lang w:val="uk-UA"/>
        </w:rPr>
        <w:t>2018 рік</w:t>
      </w:r>
      <w:r w:rsidR="005E4A6F" w:rsidRPr="00BA3702">
        <w:rPr>
          <w:lang w:val="uk-UA"/>
        </w:rPr>
        <w:t xml:space="preserve"> </w:t>
      </w:r>
      <w:r w:rsidR="00E20E63">
        <w:rPr>
          <w:b/>
          <w:lang w:val="uk-UA"/>
        </w:rPr>
        <w:t xml:space="preserve">           </w:t>
      </w:r>
      <w:r w:rsidR="005E4A6F">
        <w:rPr>
          <w:b/>
        </w:rPr>
        <w:tab/>
      </w:r>
      <w:r w:rsidR="005E4A6F">
        <w:rPr>
          <w:b/>
        </w:rPr>
        <w:tab/>
      </w:r>
      <w:r w:rsidR="005E4A6F">
        <w:rPr>
          <w:b/>
        </w:rPr>
        <w:tab/>
      </w:r>
      <w:r w:rsidR="005E4A6F">
        <w:rPr>
          <w:b/>
        </w:rPr>
        <w:tab/>
      </w:r>
      <w:r w:rsidR="005E4A6F">
        <w:rPr>
          <w:b/>
        </w:rPr>
        <w:tab/>
      </w:r>
      <w:r w:rsidR="005E4A6F" w:rsidRPr="00320AA2">
        <w:rPr>
          <w:lang w:val="uk-UA"/>
        </w:rPr>
        <w:t xml:space="preserve">    </w:t>
      </w:r>
      <w:r w:rsidR="00306322" w:rsidRPr="00320AA2">
        <w:rPr>
          <w:lang w:val="uk-UA"/>
        </w:rPr>
        <w:t xml:space="preserve">     </w:t>
      </w:r>
      <w:r w:rsidR="005E4A6F" w:rsidRPr="00320AA2">
        <w:rPr>
          <w:lang w:val="uk-UA"/>
        </w:rPr>
        <w:t xml:space="preserve">     </w:t>
      </w:r>
      <w:r w:rsidR="005E4A6F" w:rsidRPr="00320AA2">
        <w:t xml:space="preserve"> </w:t>
      </w:r>
      <w:r w:rsidRPr="00320AA2">
        <w:rPr>
          <w:lang w:val="uk-UA"/>
        </w:rPr>
        <w:t>№</w:t>
      </w:r>
      <w:r w:rsidR="005E4A6F" w:rsidRPr="00320AA2">
        <w:t xml:space="preserve"> </w:t>
      </w:r>
      <w:r w:rsidR="006533C8">
        <w:rPr>
          <w:lang w:val="uk-UA"/>
        </w:rPr>
        <w:t>117</w:t>
      </w:r>
    </w:p>
    <w:p w:rsidR="005E4A6F" w:rsidRDefault="005E4A6F" w:rsidP="005E4A6F">
      <w:pPr>
        <w:outlineLvl w:val="0"/>
        <w:rPr>
          <w:szCs w:val="28"/>
          <w:lang w:val="uk-UA"/>
        </w:rPr>
      </w:pPr>
    </w:p>
    <w:p w:rsidR="005E4A6F" w:rsidRPr="0074257F" w:rsidRDefault="005E4A6F" w:rsidP="005E4A6F">
      <w:pPr>
        <w:ind w:left="142" w:hanging="142"/>
        <w:jc w:val="center"/>
        <w:rPr>
          <w:b/>
          <w:lang w:val="uk-UA"/>
        </w:rPr>
      </w:pPr>
      <w:r w:rsidRPr="0074257F">
        <w:rPr>
          <w:b/>
          <w:lang w:val="uk-UA"/>
        </w:rPr>
        <w:t>НАКАЗ</w:t>
      </w:r>
    </w:p>
    <w:p w:rsidR="005E4A6F" w:rsidRDefault="005E4A6F" w:rsidP="005E4A6F">
      <w:pPr>
        <w:ind w:left="142" w:hanging="142"/>
        <w:jc w:val="center"/>
        <w:rPr>
          <w:lang w:val="uk-UA"/>
        </w:rPr>
      </w:pPr>
    </w:p>
    <w:p w:rsidR="00D04FA1" w:rsidRDefault="005E4A6F" w:rsidP="005342B0">
      <w:pPr>
        <w:ind w:left="142" w:hanging="142"/>
        <w:rPr>
          <w:b/>
          <w:lang w:val="en-AU"/>
        </w:rPr>
      </w:pPr>
      <w:r>
        <w:rPr>
          <w:b/>
          <w:lang w:val="uk-UA"/>
        </w:rPr>
        <w:t>Про з</w:t>
      </w:r>
      <w:r w:rsidR="00D04FA1">
        <w:rPr>
          <w:b/>
          <w:lang w:val="uk-UA"/>
        </w:rPr>
        <w:t>аходи щодо запобігання дитячому</w:t>
      </w:r>
    </w:p>
    <w:p w:rsidR="005E4A6F" w:rsidRDefault="005E4A6F" w:rsidP="005342B0">
      <w:pPr>
        <w:ind w:left="142" w:hanging="142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дорожньо-транспортному травматизму</w:t>
      </w:r>
    </w:p>
    <w:p w:rsidR="005E4A6F" w:rsidRDefault="005E4A6F" w:rsidP="005E4A6F">
      <w:pPr>
        <w:ind w:left="142" w:hanging="142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C20FEF" w:rsidRDefault="00C20FEF" w:rsidP="005E4A6F">
      <w:pPr>
        <w:ind w:left="142" w:hanging="142"/>
        <w:rPr>
          <w:b/>
          <w:lang w:val="uk-UA"/>
        </w:rPr>
      </w:pPr>
    </w:p>
    <w:p w:rsidR="005E4A6F" w:rsidRDefault="005E4A6F" w:rsidP="005E4A6F">
      <w:pPr>
        <w:ind w:firstLine="708"/>
        <w:jc w:val="both"/>
        <w:rPr>
          <w:lang w:val="uk-UA"/>
        </w:rPr>
      </w:pPr>
      <w:r w:rsidRPr="001A1F7A">
        <w:rPr>
          <w:lang w:val="uk-UA"/>
        </w:rPr>
        <w:t xml:space="preserve">На виконання </w:t>
      </w:r>
      <w:r w:rsidRPr="001A1F7A">
        <w:rPr>
          <w:bCs/>
          <w:color w:val="000000"/>
          <w:lang w:val="uk-UA"/>
        </w:rPr>
        <w:t xml:space="preserve"> </w:t>
      </w:r>
      <w:r w:rsidRPr="001A1F7A">
        <w:rPr>
          <w:lang w:val="uk-UA"/>
        </w:rPr>
        <w:t>Закон</w:t>
      </w:r>
      <w:r>
        <w:rPr>
          <w:lang w:val="uk-UA"/>
        </w:rPr>
        <w:t>у</w:t>
      </w:r>
      <w:r w:rsidRPr="001A1F7A">
        <w:rPr>
          <w:lang w:val="uk-UA"/>
        </w:rPr>
        <w:t xml:space="preserve"> України </w:t>
      </w:r>
      <w:r>
        <w:rPr>
          <w:lang w:val="uk-UA"/>
        </w:rPr>
        <w:t>«</w:t>
      </w:r>
      <w:r w:rsidRPr="001A1F7A">
        <w:rPr>
          <w:bCs/>
          <w:color w:val="000000"/>
          <w:lang w:val="uk-UA"/>
        </w:rPr>
        <w:t>Про дорожній рух</w:t>
      </w:r>
      <w:r>
        <w:rPr>
          <w:bCs/>
          <w:color w:val="000000"/>
          <w:lang w:val="uk-UA"/>
        </w:rPr>
        <w:t>»</w:t>
      </w:r>
      <w:r w:rsidRPr="001A1F7A">
        <w:rPr>
          <w:lang w:val="uk-UA"/>
        </w:rPr>
        <w:t xml:space="preserve">, </w:t>
      </w:r>
      <w:r w:rsidR="00211F9E">
        <w:rPr>
          <w:lang w:val="uk-UA"/>
        </w:rPr>
        <w:t>листа</w:t>
      </w:r>
      <w:r w:rsidR="00320AA2">
        <w:rPr>
          <w:lang w:val="uk-UA"/>
        </w:rPr>
        <w:t xml:space="preserve"> Департаменту освіти і науки Одеської обласної державної адміністрації </w:t>
      </w:r>
      <w:r>
        <w:rPr>
          <w:lang w:val="uk-UA"/>
        </w:rPr>
        <w:t xml:space="preserve">від </w:t>
      </w:r>
      <w:r w:rsidR="00320AA2">
        <w:rPr>
          <w:lang w:val="uk-UA"/>
        </w:rPr>
        <w:t>04</w:t>
      </w:r>
      <w:r>
        <w:rPr>
          <w:lang w:val="uk-UA"/>
        </w:rPr>
        <w:t>.1</w:t>
      </w:r>
      <w:r w:rsidR="00320AA2">
        <w:rPr>
          <w:lang w:val="uk-UA"/>
        </w:rPr>
        <w:t>0</w:t>
      </w:r>
      <w:r>
        <w:rPr>
          <w:lang w:val="uk-UA"/>
        </w:rPr>
        <w:t>.2016</w:t>
      </w:r>
      <w:r w:rsidR="00320AA2">
        <w:rPr>
          <w:lang w:val="uk-UA"/>
        </w:rPr>
        <w:t>8</w:t>
      </w:r>
      <w:r>
        <w:rPr>
          <w:lang w:val="uk-UA"/>
        </w:rPr>
        <w:t xml:space="preserve"> № </w:t>
      </w:r>
      <w:r w:rsidR="00320AA2">
        <w:rPr>
          <w:lang w:val="uk-UA"/>
        </w:rPr>
        <w:t>2906/02/52-01-01</w:t>
      </w:r>
      <w:r>
        <w:rPr>
          <w:lang w:val="uk-UA"/>
        </w:rPr>
        <w:t xml:space="preserve"> «Про заходи щодо запобігання дитячому дорожньо-транспортному травматизму</w:t>
      </w:r>
      <w:r w:rsidR="00320AA2">
        <w:rPr>
          <w:lang w:val="uk-UA"/>
        </w:rPr>
        <w:t>»</w:t>
      </w:r>
      <w:r>
        <w:rPr>
          <w:lang w:val="uk-UA"/>
        </w:rPr>
        <w:t xml:space="preserve">, </w:t>
      </w:r>
      <w:r w:rsidRPr="001A1F7A">
        <w:rPr>
          <w:lang w:val="uk-UA"/>
        </w:rPr>
        <w:t xml:space="preserve">та з метою попередження дитячого </w:t>
      </w:r>
      <w:r>
        <w:rPr>
          <w:lang w:val="uk-UA"/>
        </w:rPr>
        <w:t xml:space="preserve">дорожньо-транспортного </w:t>
      </w:r>
      <w:r w:rsidRPr="001A1F7A">
        <w:rPr>
          <w:lang w:val="uk-UA"/>
        </w:rPr>
        <w:t xml:space="preserve">травматизму, </w:t>
      </w:r>
      <w:r>
        <w:rPr>
          <w:lang w:val="uk-UA"/>
        </w:rPr>
        <w:t>формування у дітей та учнівської молоді навичок безпечної поведінки на вулично-дорожній мережі, свідомого ставлення до виконання правил дорожнього руху, власної безпеки та безпеки оточуючих,</w:t>
      </w:r>
      <w:r w:rsidRPr="001A1F7A">
        <w:rPr>
          <w:lang w:val="uk-UA"/>
        </w:rPr>
        <w:t xml:space="preserve"> </w:t>
      </w:r>
    </w:p>
    <w:p w:rsidR="00320AA2" w:rsidRPr="001A1F7A" w:rsidRDefault="00320AA2" w:rsidP="005E4A6F">
      <w:pPr>
        <w:ind w:firstLine="708"/>
        <w:jc w:val="both"/>
        <w:rPr>
          <w:lang w:val="uk-UA"/>
        </w:rPr>
      </w:pPr>
    </w:p>
    <w:p w:rsidR="005E4A6F" w:rsidRPr="00A576CD" w:rsidRDefault="00320AA2" w:rsidP="005E4A6F">
      <w:pPr>
        <w:rPr>
          <w:b/>
          <w:lang w:val="uk-UA"/>
        </w:rPr>
      </w:pPr>
      <w:r>
        <w:rPr>
          <w:b/>
          <w:lang w:val="uk-UA"/>
        </w:rPr>
        <w:t>НАКАЗУЮ :</w:t>
      </w:r>
    </w:p>
    <w:p w:rsidR="005E4A6F" w:rsidRDefault="005E4A6F" w:rsidP="005E4A6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Затвердити план заходів щодо попередження дитячого </w:t>
      </w:r>
      <w:r w:rsidR="0011439F">
        <w:rPr>
          <w:lang w:val="uk-UA"/>
        </w:rPr>
        <w:t xml:space="preserve">дорожньо-транспортного </w:t>
      </w:r>
      <w:r>
        <w:rPr>
          <w:lang w:val="uk-UA"/>
        </w:rPr>
        <w:t xml:space="preserve">травматизму </w:t>
      </w:r>
      <w:r w:rsidR="0011439F">
        <w:rPr>
          <w:lang w:val="uk-UA"/>
        </w:rPr>
        <w:t xml:space="preserve">за участю неповнолітніх </w:t>
      </w:r>
      <w:r>
        <w:rPr>
          <w:lang w:val="uk-UA"/>
        </w:rPr>
        <w:t>на 201</w:t>
      </w:r>
      <w:r w:rsidR="00320AA2" w:rsidRPr="00320AA2">
        <w:t>8</w:t>
      </w:r>
      <w:r w:rsidR="00AA480E">
        <w:rPr>
          <w:lang w:val="uk-UA"/>
        </w:rPr>
        <w:t>/</w:t>
      </w:r>
      <w:r>
        <w:rPr>
          <w:lang w:val="uk-UA"/>
        </w:rPr>
        <w:t>201</w:t>
      </w:r>
      <w:r w:rsidR="00320AA2" w:rsidRPr="00320AA2">
        <w:t>9</w:t>
      </w:r>
      <w:r w:rsidR="00AA480E">
        <w:rPr>
          <w:lang w:val="uk-UA"/>
        </w:rPr>
        <w:t xml:space="preserve"> </w:t>
      </w:r>
      <w:r>
        <w:rPr>
          <w:lang w:val="uk-UA"/>
        </w:rPr>
        <w:t>н. р. (Додаток 1).</w:t>
      </w:r>
    </w:p>
    <w:p w:rsidR="005E4A6F" w:rsidRDefault="00320AA2" w:rsidP="00320A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Головному с</w:t>
      </w:r>
      <w:r w:rsidR="0011439F">
        <w:rPr>
          <w:lang w:val="uk-UA"/>
        </w:rPr>
        <w:t>пеціалісту</w:t>
      </w:r>
      <w:r>
        <w:rPr>
          <w:lang w:val="uk-UA"/>
        </w:rPr>
        <w:t xml:space="preserve"> </w:t>
      </w:r>
      <w:r w:rsidRPr="00320AA2">
        <w:rPr>
          <w:lang w:val="uk-UA"/>
        </w:rPr>
        <w:t>управління освіти, культури, молоді та спорту</w:t>
      </w:r>
      <w:r>
        <w:rPr>
          <w:lang w:val="uk-UA"/>
        </w:rPr>
        <w:t xml:space="preserve"> Шаманській Т.В.</w:t>
      </w:r>
      <w:r w:rsidR="005E4A6F">
        <w:rPr>
          <w:lang w:val="uk-UA"/>
        </w:rPr>
        <w:t>:</w:t>
      </w:r>
    </w:p>
    <w:p w:rsidR="005E4A6F" w:rsidRPr="0011439F" w:rsidRDefault="0011439F" w:rsidP="0011439F">
      <w:pPr>
        <w:pStyle w:val="a5"/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Тримати на постійному контролі питання дитячого дорожньо-транспортного травматизму за участю неповнолітніх</w:t>
      </w:r>
      <w:r w:rsidR="005E4A6F" w:rsidRPr="0011439F">
        <w:rPr>
          <w:lang w:val="uk-UA"/>
        </w:rPr>
        <w:t>.</w:t>
      </w:r>
    </w:p>
    <w:p w:rsidR="005E4A6F" w:rsidRDefault="005E4A6F" w:rsidP="005E4A6F">
      <w:pPr>
        <w:ind w:left="360"/>
        <w:jc w:val="right"/>
        <w:rPr>
          <w:lang w:val="uk-UA"/>
        </w:rPr>
      </w:pPr>
      <w:r>
        <w:rPr>
          <w:lang w:val="uk-UA"/>
        </w:rPr>
        <w:t>Постійно</w:t>
      </w:r>
    </w:p>
    <w:p w:rsidR="005E4A6F" w:rsidRDefault="0011439F" w:rsidP="0011439F">
      <w:pPr>
        <w:pStyle w:val="a5"/>
        <w:numPr>
          <w:ilvl w:val="1"/>
          <w:numId w:val="4"/>
        </w:numPr>
        <w:jc w:val="both"/>
        <w:rPr>
          <w:lang w:val="uk-UA"/>
        </w:rPr>
      </w:pPr>
      <w:r w:rsidRPr="0011439F">
        <w:rPr>
          <w:lang w:val="uk-UA"/>
        </w:rPr>
        <w:t>Негайно інформувати департамент освіти і науки про дорожньо-транспортні пригоди, які сталися з учасниками навчально-виховного процесу</w:t>
      </w:r>
      <w:r w:rsidR="00894452">
        <w:rPr>
          <w:lang w:val="uk-UA"/>
        </w:rPr>
        <w:t>.</w:t>
      </w:r>
      <w:r w:rsidRPr="0011439F">
        <w:rPr>
          <w:lang w:val="uk-UA"/>
        </w:rPr>
        <w:t xml:space="preserve"> </w:t>
      </w:r>
    </w:p>
    <w:p w:rsidR="003311EB" w:rsidRPr="003311EB" w:rsidRDefault="003311EB" w:rsidP="003311EB">
      <w:pPr>
        <w:pStyle w:val="a5"/>
        <w:ind w:left="360"/>
        <w:jc w:val="right"/>
        <w:rPr>
          <w:lang w:val="uk-UA"/>
        </w:rPr>
      </w:pPr>
      <w:r w:rsidRPr="003311EB">
        <w:rPr>
          <w:lang w:val="uk-UA"/>
        </w:rPr>
        <w:t>Постійно</w:t>
      </w:r>
    </w:p>
    <w:p w:rsidR="003311EB" w:rsidRPr="0011439F" w:rsidRDefault="003311EB" w:rsidP="0011439F">
      <w:pPr>
        <w:pStyle w:val="a5"/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Провести районний конкурс малюнків 15.11.2018 року.</w:t>
      </w:r>
    </w:p>
    <w:p w:rsidR="005E4A6F" w:rsidRDefault="005E4A6F" w:rsidP="005E4A6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Керівникам закладів </w:t>
      </w:r>
      <w:r w:rsidR="00320AA2">
        <w:rPr>
          <w:lang w:val="uk-UA"/>
        </w:rPr>
        <w:t>загальної середньої освіти</w:t>
      </w:r>
      <w:r>
        <w:rPr>
          <w:lang w:val="uk-UA"/>
        </w:rPr>
        <w:t>:</w:t>
      </w:r>
    </w:p>
    <w:p w:rsidR="0011439F" w:rsidRDefault="0011439F" w:rsidP="0011439F">
      <w:pPr>
        <w:pStyle w:val="a5"/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Затвердити план заходів щодо попередження дитячого дорожньо-транспортного травматизму за участю неповнолітніх та забезпечити його виконання.</w:t>
      </w:r>
    </w:p>
    <w:p w:rsidR="0011439F" w:rsidRDefault="0011439F" w:rsidP="0011439F">
      <w:pPr>
        <w:pStyle w:val="a5"/>
        <w:jc w:val="right"/>
        <w:rPr>
          <w:lang w:val="uk-UA"/>
        </w:rPr>
      </w:pPr>
      <w:r>
        <w:rPr>
          <w:lang w:val="uk-UA"/>
        </w:rPr>
        <w:t>Д</w:t>
      </w:r>
      <w:r w:rsidR="00894452">
        <w:rPr>
          <w:lang w:val="uk-UA"/>
        </w:rPr>
        <w:t>о</w:t>
      </w:r>
      <w:r>
        <w:rPr>
          <w:lang w:val="uk-UA"/>
        </w:rPr>
        <w:t xml:space="preserve"> </w:t>
      </w:r>
      <w:r w:rsidR="00E1488C">
        <w:rPr>
          <w:lang w:val="en-AU"/>
        </w:rPr>
        <w:t>2</w:t>
      </w:r>
      <w:r w:rsidR="00320AA2">
        <w:rPr>
          <w:lang w:val="uk-UA"/>
        </w:rPr>
        <w:t>0.10</w:t>
      </w:r>
      <w:r>
        <w:rPr>
          <w:lang w:val="uk-UA"/>
        </w:rPr>
        <w:t>.201</w:t>
      </w:r>
      <w:r w:rsidR="00320AA2">
        <w:rPr>
          <w:lang w:val="uk-UA"/>
        </w:rPr>
        <w:t>8</w:t>
      </w:r>
      <w:r>
        <w:rPr>
          <w:lang w:val="uk-UA"/>
        </w:rPr>
        <w:t xml:space="preserve"> р.</w:t>
      </w:r>
    </w:p>
    <w:p w:rsidR="00AA3000" w:rsidRPr="00480F9C" w:rsidRDefault="00AA3000" w:rsidP="00480F9C">
      <w:pPr>
        <w:pStyle w:val="a5"/>
        <w:numPr>
          <w:ilvl w:val="1"/>
          <w:numId w:val="5"/>
        </w:numPr>
        <w:jc w:val="both"/>
        <w:rPr>
          <w:lang w:val="uk-UA"/>
        </w:rPr>
      </w:pPr>
      <w:r w:rsidRPr="00480F9C">
        <w:rPr>
          <w:lang w:val="uk-UA"/>
        </w:rPr>
        <w:t>Тримати на постійному контролі питання дорожньо-транспортного травматизму за участю неповнолітніх.</w:t>
      </w:r>
    </w:p>
    <w:p w:rsidR="00AA3000" w:rsidRDefault="00AA3000" w:rsidP="00AA3000">
      <w:pPr>
        <w:ind w:left="360"/>
        <w:jc w:val="right"/>
        <w:rPr>
          <w:lang w:val="uk-UA"/>
        </w:rPr>
      </w:pPr>
      <w:r>
        <w:rPr>
          <w:lang w:val="uk-UA"/>
        </w:rPr>
        <w:t>Постійно</w:t>
      </w:r>
    </w:p>
    <w:p w:rsidR="00894452" w:rsidRPr="00894452" w:rsidRDefault="005E4A6F" w:rsidP="00480F9C">
      <w:pPr>
        <w:pStyle w:val="a5"/>
        <w:numPr>
          <w:ilvl w:val="1"/>
          <w:numId w:val="5"/>
        </w:numPr>
        <w:jc w:val="both"/>
        <w:rPr>
          <w:lang w:val="uk-UA"/>
        </w:rPr>
      </w:pPr>
      <w:r w:rsidRPr="00894452">
        <w:rPr>
          <w:lang w:val="uk-UA"/>
        </w:rPr>
        <w:t>Відобразити у щорічних планах виховної роботи закладу</w:t>
      </w:r>
      <w:r w:rsidR="00320AA2">
        <w:rPr>
          <w:lang w:val="uk-UA"/>
        </w:rPr>
        <w:t xml:space="preserve"> освіти</w:t>
      </w:r>
      <w:r w:rsidRPr="00894452">
        <w:rPr>
          <w:lang w:val="uk-UA"/>
        </w:rPr>
        <w:t xml:space="preserve">, індивідуальних планах роботи класних керівників, вихователів групи продовженого дня проведення різнопланових заходів щодо </w:t>
      </w:r>
      <w:r w:rsidR="00894452" w:rsidRPr="00894452">
        <w:rPr>
          <w:lang w:val="uk-UA"/>
        </w:rPr>
        <w:t xml:space="preserve">попередження дитячого дорожньо-транспортного </w:t>
      </w:r>
      <w:r w:rsidR="000731DD">
        <w:rPr>
          <w:lang w:val="uk-UA"/>
        </w:rPr>
        <w:t>травматизму</w:t>
      </w:r>
      <w:r w:rsidR="00894452">
        <w:rPr>
          <w:lang w:val="uk-UA"/>
        </w:rPr>
        <w:t>.</w:t>
      </w:r>
    </w:p>
    <w:p w:rsidR="005E4A6F" w:rsidRDefault="00061386" w:rsidP="005E4A6F">
      <w:pPr>
        <w:ind w:left="360"/>
        <w:jc w:val="right"/>
        <w:rPr>
          <w:lang w:val="uk-UA"/>
        </w:rPr>
      </w:pPr>
      <w:r>
        <w:rPr>
          <w:lang w:val="uk-UA"/>
        </w:rPr>
        <w:t>Протягом навчального року</w:t>
      </w:r>
    </w:p>
    <w:p w:rsidR="00471C91" w:rsidRDefault="00471C91" w:rsidP="00480F9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Активізувати інформаційно-профілактичну та попереджувальну роботу серед учнів та їх батьків з питань запобігань дитячого дорожньо-транспортного травматизму.</w:t>
      </w:r>
    </w:p>
    <w:p w:rsidR="00471C91" w:rsidRDefault="00471C91" w:rsidP="00471C91">
      <w:pPr>
        <w:ind w:left="360"/>
        <w:jc w:val="right"/>
        <w:rPr>
          <w:lang w:val="uk-UA"/>
        </w:rPr>
      </w:pPr>
      <w:r>
        <w:rPr>
          <w:lang w:val="uk-UA"/>
        </w:rPr>
        <w:lastRenderedPageBreak/>
        <w:t>201</w:t>
      </w:r>
      <w:r w:rsidR="00320AA2">
        <w:rPr>
          <w:lang w:val="uk-UA"/>
        </w:rPr>
        <w:t>8/</w:t>
      </w:r>
      <w:r>
        <w:rPr>
          <w:lang w:val="uk-UA"/>
        </w:rPr>
        <w:t>201</w:t>
      </w:r>
      <w:r w:rsidR="00320AA2">
        <w:rPr>
          <w:lang w:val="uk-UA"/>
        </w:rPr>
        <w:t xml:space="preserve">9 </w:t>
      </w:r>
      <w:r>
        <w:rPr>
          <w:lang w:val="uk-UA"/>
        </w:rPr>
        <w:t>н. р.</w:t>
      </w:r>
    </w:p>
    <w:p w:rsidR="005E4A6F" w:rsidRPr="00E835D9" w:rsidRDefault="005E4A6F" w:rsidP="00320AA2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 xml:space="preserve">Залучати до </w:t>
      </w:r>
      <w:r w:rsidR="00894452">
        <w:rPr>
          <w:lang w:val="uk-UA"/>
        </w:rPr>
        <w:t xml:space="preserve">участі у </w:t>
      </w:r>
      <w:r>
        <w:rPr>
          <w:lang w:val="uk-UA"/>
        </w:rPr>
        <w:t>проведенн</w:t>
      </w:r>
      <w:r w:rsidR="00894452">
        <w:rPr>
          <w:lang w:val="uk-UA"/>
        </w:rPr>
        <w:t>і</w:t>
      </w:r>
      <w:r>
        <w:rPr>
          <w:lang w:val="uk-UA"/>
        </w:rPr>
        <w:t xml:space="preserve"> </w:t>
      </w:r>
      <w:r w:rsidRPr="00894452">
        <w:rPr>
          <w:lang w:val="uk-UA"/>
        </w:rPr>
        <w:t>з</w:t>
      </w:r>
      <w:r>
        <w:rPr>
          <w:lang w:val="uk-UA"/>
        </w:rPr>
        <w:t xml:space="preserve">аходів </w:t>
      </w:r>
      <w:r w:rsidR="00894452">
        <w:rPr>
          <w:lang w:val="uk-UA"/>
        </w:rPr>
        <w:t xml:space="preserve">щодо попередження дитячого дорожньо-транспортного травматизму </w:t>
      </w:r>
      <w:r w:rsidRPr="00894452">
        <w:rPr>
          <w:lang w:val="uk-UA"/>
        </w:rPr>
        <w:t>працівник</w:t>
      </w:r>
      <w:r>
        <w:rPr>
          <w:lang w:val="uk-UA"/>
        </w:rPr>
        <w:t xml:space="preserve">ів </w:t>
      </w:r>
      <w:r w:rsidR="00320AA2" w:rsidRPr="00320AA2">
        <w:rPr>
          <w:lang w:val="uk-UA"/>
        </w:rPr>
        <w:t>СВ Миколаївського ВП</w:t>
      </w:r>
    </w:p>
    <w:p w:rsidR="005E4A6F" w:rsidRDefault="005E4A6F" w:rsidP="005E4A6F">
      <w:pPr>
        <w:ind w:left="720"/>
        <w:jc w:val="right"/>
        <w:rPr>
          <w:lang w:val="uk-UA"/>
        </w:rPr>
      </w:pPr>
      <w:r>
        <w:rPr>
          <w:bCs/>
          <w:spacing w:val="-2"/>
          <w:lang w:val="uk-UA"/>
        </w:rPr>
        <w:t>Протягом року</w:t>
      </w:r>
      <w:r>
        <w:rPr>
          <w:bCs/>
          <w:spacing w:val="-2"/>
        </w:rPr>
        <w:t xml:space="preserve"> </w:t>
      </w:r>
    </w:p>
    <w:p w:rsidR="00E1488C" w:rsidRPr="00E1488C" w:rsidRDefault="00894452" w:rsidP="00E1488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 xml:space="preserve">Негайно </w:t>
      </w:r>
      <w:r w:rsidR="005E4A6F">
        <w:rPr>
          <w:lang w:val="uk-UA"/>
        </w:rPr>
        <w:t>інформ</w:t>
      </w:r>
      <w:r>
        <w:rPr>
          <w:lang w:val="uk-UA"/>
        </w:rPr>
        <w:t>увати</w:t>
      </w:r>
      <w:r w:rsidR="005E4A6F">
        <w:rPr>
          <w:lang w:val="uk-UA"/>
        </w:rPr>
        <w:t xml:space="preserve"> </w:t>
      </w:r>
      <w:r w:rsidR="00320AA2" w:rsidRPr="00320AA2">
        <w:rPr>
          <w:lang w:val="uk-UA"/>
        </w:rPr>
        <w:t>управління освіти, культури, молоді та спорту</w:t>
      </w:r>
      <w:r w:rsidR="00320AA2">
        <w:rPr>
          <w:lang w:val="uk-UA"/>
        </w:rPr>
        <w:t xml:space="preserve"> </w:t>
      </w:r>
      <w:r w:rsidR="005E4A6F">
        <w:rPr>
          <w:lang w:val="uk-UA"/>
        </w:rPr>
        <w:t xml:space="preserve">про </w:t>
      </w:r>
      <w:r w:rsidRPr="0011439F">
        <w:rPr>
          <w:lang w:val="uk-UA"/>
        </w:rPr>
        <w:t>дорожньо-транспортні пригоди, які сталися з учасниками навчально-виховного процесу</w:t>
      </w:r>
      <w:r w:rsidR="005E4A6F">
        <w:rPr>
          <w:lang w:val="uk-UA"/>
        </w:rPr>
        <w:t>.</w:t>
      </w:r>
    </w:p>
    <w:p w:rsidR="00E1488C" w:rsidRPr="00E1488C" w:rsidRDefault="00E1488C" w:rsidP="00E1488C">
      <w:pPr>
        <w:ind w:left="7800"/>
        <w:jc w:val="right"/>
        <w:rPr>
          <w:lang w:val="uk-UA"/>
        </w:rPr>
      </w:pPr>
      <w:r w:rsidRPr="00E1488C">
        <w:rPr>
          <w:lang w:val="uk-UA"/>
        </w:rPr>
        <w:t>Постійно</w:t>
      </w:r>
    </w:p>
    <w:p w:rsidR="00E1488C" w:rsidRPr="00E1488C" w:rsidRDefault="00E1488C" w:rsidP="00E1488C">
      <w:pPr>
        <w:pStyle w:val="a5"/>
        <w:numPr>
          <w:ilvl w:val="1"/>
          <w:numId w:val="5"/>
        </w:numPr>
        <w:rPr>
          <w:lang w:val="uk-UA"/>
        </w:rPr>
      </w:pPr>
      <w:r w:rsidRPr="00E1488C">
        <w:rPr>
          <w:lang w:val="uk-UA"/>
        </w:rPr>
        <w:t>Надати відповідну інформацію про вжиті заходи на електрон</w:t>
      </w:r>
      <w:r>
        <w:rPr>
          <w:lang w:val="uk-UA"/>
        </w:rPr>
        <w:t xml:space="preserve">ну адресу: </w:t>
      </w:r>
      <w:hyperlink r:id="rId8" w:history="1">
        <w:r w:rsidRPr="00770C89">
          <w:rPr>
            <w:rStyle w:val="a9"/>
            <w:lang w:val="uk-UA"/>
          </w:rPr>
          <w:t>inspektor-mk@ukr.net</w:t>
        </w:r>
      </w:hyperlink>
      <w:r w:rsidRPr="00E1488C">
        <w:t xml:space="preserve"> </w:t>
      </w:r>
      <w:r w:rsidRPr="00E1488C">
        <w:rPr>
          <w:lang w:val="uk-UA"/>
        </w:rPr>
        <w:t>до 22.10.2018 року.</w:t>
      </w:r>
    </w:p>
    <w:p w:rsidR="00E1488C" w:rsidRPr="00E1488C" w:rsidRDefault="00E1488C" w:rsidP="005E4A6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Розмістити даний наказ на сайті </w:t>
      </w:r>
      <w:r w:rsidRPr="00320AA2">
        <w:rPr>
          <w:lang w:val="uk-UA"/>
        </w:rPr>
        <w:t>управління освіти, культури, молоді та спорту</w:t>
      </w:r>
      <w:r>
        <w:rPr>
          <w:lang w:val="uk-UA"/>
        </w:rPr>
        <w:t xml:space="preserve"> Миколаївської РДА</w:t>
      </w:r>
      <w:r w:rsidR="005B2384">
        <w:rPr>
          <w:lang w:val="uk-UA"/>
        </w:rPr>
        <w:t>.</w:t>
      </w:r>
    </w:p>
    <w:p w:rsidR="005E4A6F" w:rsidRPr="00A576CD" w:rsidRDefault="005E4A6F" w:rsidP="005E4A6F">
      <w:pPr>
        <w:numPr>
          <w:ilvl w:val="0"/>
          <w:numId w:val="1"/>
        </w:numPr>
        <w:jc w:val="both"/>
        <w:rPr>
          <w:lang w:val="uk-UA"/>
        </w:rPr>
      </w:pPr>
      <w:r w:rsidRPr="00A576CD">
        <w:rPr>
          <w:lang w:val="uk-UA"/>
        </w:rPr>
        <w:t xml:space="preserve">Контроль за виконанням даного наказу </w:t>
      </w:r>
      <w:r w:rsidR="00320AA2">
        <w:rPr>
          <w:lang w:val="uk-UA"/>
        </w:rPr>
        <w:t>залишаю за собою.</w:t>
      </w:r>
    </w:p>
    <w:p w:rsidR="005E4A6F" w:rsidRDefault="005E4A6F" w:rsidP="005E4A6F">
      <w:pPr>
        <w:ind w:left="142" w:hanging="142"/>
        <w:jc w:val="center"/>
        <w:rPr>
          <w:b/>
          <w:lang w:val="uk-UA"/>
        </w:rPr>
      </w:pPr>
    </w:p>
    <w:p w:rsidR="005E4A6F" w:rsidRDefault="005E4A6F" w:rsidP="005E4A6F">
      <w:pPr>
        <w:ind w:left="142" w:hanging="142"/>
        <w:jc w:val="center"/>
        <w:rPr>
          <w:b/>
          <w:lang w:val="uk-UA"/>
        </w:rPr>
      </w:pPr>
    </w:p>
    <w:p w:rsidR="00472A31" w:rsidRDefault="00472A31" w:rsidP="005E4A6F">
      <w:pPr>
        <w:ind w:left="142" w:hanging="142"/>
        <w:jc w:val="center"/>
        <w:rPr>
          <w:b/>
          <w:lang w:val="uk-UA"/>
        </w:rPr>
      </w:pPr>
    </w:p>
    <w:p w:rsidR="00320AA2" w:rsidRPr="0007672A" w:rsidRDefault="00320AA2" w:rsidP="00320AA2">
      <w:pPr>
        <w:contextualSpacing/>
        <w:rPr>
          <w:b/>
          <w:lang w:val="uk-UA"/>
        </w:rPr>
      </w:pPr>
      <w:proofErr w:type="spellStart"/>
      <w:r w:rsidRPr="0007672A">
        <w:rPr>
          <w:b/>
          <w:lang w:val="uk-UA"/>
        </w:rPr>
        <w:t>В.о</w:t>
      </w:r>
      <w:proofErr w:type="spellEnd"/>
      <w:r w:rsidRPr="0007672A">
        <w:rPr>
          <w:b/>
          <w:lang w:val="uk-UA"/>
        </w:rPr>
        <w:t>. начальника  управління                                           С. М. Перевізник</w:t>
      </w:r>
    </w:p>
    <w:p w:rsidR="00320AA2" w:rsidRPr="0007672A" w:rsidRDefault="00320AA2" w:rsidP="00320AA2">
      <w:pPr>
        <w:contextualSpacing/>
        <w:rPr>
          <w:b/>
          <w:szCs w:val="28"/>
          <w:lang w:val="uk-UA"/>
        </w:rPr>
      </w:pPr>
      <w:r w:rsidRPr="0007672A">
        <w:rPr>
          <w:b/>
          <w:szCs w:val="28"/>
          <w:lang w:val="uk-UA"/>
        </w:rPr>
        <w:t>освіти, культури, молоді та спорту</w:t>
      </w:r>
    </w:p>
    <w:p w:rsidR="005E4A6F" w:rsidRDefault="005E4A6F" w:rsidP="005E4A6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5E4A6F" w:rsidRDefault="005E4A6F" w:rsidP="005E4A6F">
      <w:pPr>
        <w:jc w:val="center"/>
        <w:rPr>
          <w:sz w:val="20"/>
          <w:szCs w:val="20"/>
          <w:lang w:val="uk-UA"/>
        </w:rPr>
      </w:pPr>
    </w:p>
    <w:p w:rsidR="005E4A6F" w:rsidRDefault="005E4A6F" w:rsidP="005E4A6F">
      <w:pPr>
        <w:jc w:val="center"/>
        <w:rPr>
          <w:sz w:val="20"/>
          <w:szCs w:val="20"/>
          <w:lang w:val="uk-UA"/>
        </w:rPr>
      </w:pPr>
    </w:p>
    <w:p w:rsidR="005E4A6F" w:rsidRDefault="005E4A6F" w:rsidP="005E4A6F">
      <w:pPr>
        <w:jc w:val="center"/>
        <w:rPr>
          <w:sz w:val="20"/>
          <w:szCs w:val="20"/>
          <w:lang w:val="uk-UA"/>
        </w:rPr>
      </w:pPr>
    </w:p>
    <w:p w:rsidR="005E4A6F" w:rsidRDefault="005E4A6F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Default="00480F9C" w:rsidP="005E4A6F">
      <w:pPr>
        <w:jc w:val="center"/>
        <w:rPr>
          <w:sz w:val="20"/>
          <w:szCs w:val="20"/>
          <w:lang w:val="uk-UA"/>
        </w:rPr>
      </w:pPr>
    </w:p>
    <w:p w:rsidR="0007672A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Default="0007672A" w:rsidP="005E4A6F">
      <w:pPr>
        <w:jc w:val="center"/>
        <w:rPr>
          <w:sz w:val="20"/>
          <w:szCs w:val="20"/>
          <w:lang w:val="uk-UA"/>
        </w:rPr>
      </w:pPr>
    </w:p>
    <w:p w:rsidR="00306322" w:rsidRDefault="00306322" w:rsidP="005E4A6F">
      <w:pPr>
        <w:jc w:val="center"/>
        <w:rPr>
          <w:sz w:val="20"/>
          <w:szCs w:val="20"/>
          <w:lang w:val="en-AU"/>
        </w:rPr>
      </w:pPr>
    </w:p>
    <w:p w:rsidR="00D04FA1" w:rsidRPr="00D04FA1" w:rsidRDefault="00D04FA1" w:rsidP="005E4A6F">
      <w:pPr>
        <w:jc w:val="center"/>
        <w:rPr>
          <w:sz w:val="20"/>
          <w:szCs w:val="20"/>
          <w:lang w:val="en-AU"/>
        </w:rPr>
      </w:pPr>
    </w:p>
    <w:p w:rsidR="00306322" w:rsidRDefault="00306322" w:rsidP="005E4A6F">
      <w:pPr>
        <w:jc w:val="center"/>
        <w:rPr>
          <w:sz w:val="20"/>
          <w:szCs w:val="20"/>
          <w:lang w:val="uk-UA"/>
        </w:rPr>
      </w:pPr>
    </w:p>
    <w:p w:rsidR="0007672A" w:rsidRDefault="005E4A6F" w:rsidP="0007672A">
      <w:pPr>
        <w:ind w:left="6372"/>
        <w:rPr>
          <w:sz w:val="20"/>
          <w:szCs w:val="20"/>
          <w:lang w:val="uk-UA"/>
        </w:rPr>
      </w:pPr>
      <w:r w:rsidRPr="00C75111">
        <w:rPr>
          <w:sz w:val="20"/>
          <w:szCs w:val="20"/>
          <w:lang w:val="uk-UA"/>
        </w:rPr>
        <w:t xml:space="preserve">Додаток </w:t>
      </w:r>
      <w:r>
        <w:rPr>
          <w:sz w:val="20"/>
          <w:szCs w:val="20"/>
          <w:lang w:val="uk-UA"/>
        </w:rPr>
        <w:t>1</w:t>
      </w:r>
    </w:p>
    <w:p w:rsidR="005E4A6F" w:rsidRDefault="005E4A6F" w:rsidP="0007672A">
      <w:pPr>
        <w:ind w:left="637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</w:t>
      </w:r>
      <w:r w:rsidRPr="00C75111">
        <w:rPr>
          <w:sz w:val="20"/>
          <w:szCs w:val="20"/>
          <w:lang w:val="uk-UA"/>
        </w:rPr>
        <w:t>наказ</w:t>
      </w:r>
      <w:r>
        <w:rPr>
          <w:sz w:val="20"/>
          <w:szCs w:val="20"/>
          <w:lang w:val="uk-UA"/>
        </w:rPr>
        <w:t>у</w:t>
      </w:r>
      <w:r w:rsidRPr="00C75111">
        <w:rPr>
          <w:sz w:val="20"/>
          <w:szCs w:val="20"/>
          <w:lang w:val="uk-UA"/>
        </w:rPr>
        <w:t xml:space="preserve"> </w:t>
      </w:r>
      <w:r w:rsidR="0007672A" w:rsidRPr="0007672A">
        <w:rPr>
          <w:sz w:val="20"/>
          <w:szCs w:val="20"/>
          <w:lang w:val="uk-UA"/>
        </w:rPr>
        <w:t xml:space="preserve">управління </w:t>
      </w:r>
      <w:r w:rsidRPr="00C75111">
        <w:rPr>
          <w:sz w:val="20"/>
          <w:szCs w:val="20"/>
          <w:lang w:val="uk-UA"/>
        </w:rPr>
        <w:t>освіти</w:t>
      </w:r>
      <w:r>
        <w:rPr>
          <w:sz w:val="20"/>
          <w:szCs w:val="20"/>
          <w:lang w:val="uk-UA"/>
        </w:rPr>
        <w:t xml:space="preserve"> </w:t>
      </w:r>
    </w:p>
    <w:p w:rsidR="0007672A" w:rsidRDefault="0007672A" w:rsidP="0007672A">
      <w:pPr>
        <w:ind w:left="6372"/>
        <w:rPr>
          <w:sz w:val="20"/>
          <w:szCs w:val="20"/>
          <w:lang w:val="uk-UA"/>
        </w:rPr>
      </w:pPr>
      <w:r w:rsidRPr="0007672A">
        <w:rPr>
          <w:sz w:val="20"/>
          <w:szCs w:val="20"/>
          <w:lang w:val="uk-UA"/>
        </w:rPr>
        <w:t>освіти, культури, молоді та спорту</w:t>
      </w:r>
    </w:p>
    <w:p w:rsidR="0007672A" w:rsidRPr="0007672A" w:rsidRDefault="0007672A" w:rsidP="0007672A">
      <w:pPr>
        <w:ind w:left="637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Миколаївської РДА</w:t>
      </w:r>
    </w:p>
    <w:p w:rsidR="005E4A6F" w:rsidRPr="0007672A" w:rsidRDefault="005E4A6F" w:rsidP="0007672A">
      <w:pPr>
        <w:ind w:left="6372"/>
        <w:rPr>
          <w:sz w:val="20"/>
          <w:szCs w:val="20"/>
          <w:lang w:val="uk-UA"/>
        </w:rPr>
      </w:pPr>
      <w:r w:rsidRPr="0007672A">
        <w:rPr>
          <w:sz w:val="20"/>
          <w:szCs w:val="20"/>
          <w:lang w:val="uk-UA"/>
        </w:rPr>
        <w:t xml:space="preserve">від </w:t>
      </w:r>
      <w:r w:rsidR="0007672A" w:rsidRPr="0007672A">
        <w:rPr>
          <w:sz w:val="20"/>
          <w:szCs w:val="20"/>
          <w:lang w:val="uk-UA"/>
        </w:rPr>
        <w:t>0</w:t>
      </w:r>
      <w:r w:rsidR="005B2384">
        <w:rPr>
          <w:sz w:val="20"/>
          <w:szCs w:val="20"/>
          <w:lang w:val="uk-UA"/>
        </w:rPr>
        <w:t>9</w:t>
      </w:r>
      <w:r w:rsidRPr="0007672A">
        <w:rPr>
          <w:sz w:val="20"/>
          <w:szCs w:val="20"/>
          <w:lang w:val="uk-UA"/>
        </w:rPr>
        <w:t>.</w:t>
      </w:r>
      <w:r w:rsidR="0007672A" w:rsidRPr="0007672A">
        <w:rPr>
          <w:sz w:val="20"/>
          <w:szCs w:val="20"/>
          <w:lang w:val="uk-UA"/>
        </w:rPr>
        <w:t>10</w:t>
      </w:r>
      <w:r w:rsidRPr="0007672A">
        <w:rPr>
          <w:sz w:val="20"/>
          <w:szCs w:val="20"/>
          <w:lang w:val="uk-UA"/>
        </w:rPr>
        <w:t>.201</w:t>
      </w:r>
      <w:r w:rsidR="0007672A" w:rsidRPr="0007672A">
        <w:rPr>
          <w:sz w:val="20"/>
          <w:szCs w:val="20"/>
          <w:lang w:val="uk-UA"/>
        </w:rPr>
        <w:t>8 №</w:t>
      </w:r>
    </w:p>
    <w:p w:rsidR="005E4A6F" w:rsidRDefault="005E4A6F" w:rsidP="005E4A6F">
      <w:pPr>
        <w:jc w:val="right"/>
        <w:rPr>
          <w:lang w:val="uk-UA"/>
        </w:rPr>
      </w:pPr>
    </w:p>
    <w:p w:rsidR="005E4A6F" w:rsidRPr="00B75115" w:rsidRDefault="005E4A6F" w:rsidP="005E4A6F">
      <w:pPr>
        <w:jc w:val="center"/>
        <w:rPr>
          <w:b/>
          <w:lang w:val="uk-UA"/>
        </w:rPr>
      </w:pPr>
      <w:r w:rsidRPr="00B75115">
        <w:rPr>
          <w:b/>
          <w:lang w:val="uk-UA"/>
        </w:rPr>
        <w:t>ПЛАН  ЗАХОДІВ</w:t>
      </w:r>
    </w:p>
    <w:p w:rsidR="00C9196B" w:rsidRDefault="005E4A6F" w:rsidP="005E4A6F">
      <w:pPr>
        <w:jc w:val="center"/>
        <w:rPr>
          <w:b/>
          <w:lang w:val="uk-UA"/>
        </w:rPr>
      </w:pPr>
      <w:r w:rsidRPr="00B75115">
        <w:rPr>
          <w:b/>
          <w:lang w:val="uk-UA"/>
        </w:rPr>
        <w:t xml:space="preserve">щодо </w:t>
      </w:r>
      <w:r>
        <w:rPr>
          <w:b/>
          <w:lang w:val="uk-UA"/>
        </w:rPr>
        <w:t xml:space="preserve">запобігання </w:t>
      </w:r>
      <w:r w:rsidR="00C9196B">
        <w:rPr>
          <w:b/>
          <w:lang w:val="uk-UA"/>
        </w:rPr>
        <w:t xml:space="preserve">дитячому </w:t>
      </w:r>
      <w:r>
        <w:rPr>
          <w:b/>
          <w:lang w:val="uk-UA"/>
        </w:rPr>
        <w:t xml:space="preserve">дорожньо-транспортному травматизму </w:t>
      </w:r>
    </w:p>
    <w:p w:rsidR="0007672A" w:rsidRDefault="005E4A6F" w:rsidP="005E4A6F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75115">
        <w:rPr>
          <w:b/>
          <w:lang w:val="uk-UA"/>
        </w:rPr>
        <w:t xml:space="preserve"> закладах </w:t>
      </w:r>
      <w:r w:rsidR="0007672A">
        <w:rPr>
          <w:b/>
          <w:lang w:val="uk-UA"/>
        </w:rPr>
        <w:t>загальної середньої освіти Миколаївського району</w:t>
      </w:r>
    </w:p>
    <w:p w:rsidR="005E4A6F" w:rsidRPr="00B75115" w:rsidRDefault="005E4A6F" w:rsidP="005E4A6F">
      <w:pPr>
        <w:jc w:val="center"/>
        <w:rPr>
          <w:b/>
          <w:lang w:val="uk-UA"/>
        </w:rPr>
      </w:pPr>
      <w:r w:rsidRPr="00B75115">
        <w:rPr>
          <w:b/>
          <w:lang w:val="uk-UA"/>
        </w:rPr>
        <w:t>на 201</w:t>
      </w:r>
      <w:r w:rsidR="0007672A">
        <w:rPr>
          <w:b/>
          <w:lang w:val="uk-UA"/>
        </w:rPr>
        <w:t>8/</w:t>
      </w:r>
      <w:r w:rsidRPr="00B75115">
        <w:rPr>
          <w:b/>
          <w:lang w:val="uk-UA"/>
        </w:rPr>
        <w:t>201</w:t>
      </w:r>
      <w:r w:rsidR="0007672A">
        <w:rPr>
          <w:b/>
          <w:lang w:val="uk-UA"/>
        </w:rPr>
        <w:t>9</w:t>
      </w:r>
      <w:r w:rsidRPr="00B75115">
        <w:rPr>
          <w:b/>
          <w:lang w:val="uk-UA"/>
        </w:rPr>
        <w:t xml:space="preserve"> н. р.</w:t>
      </w:r>
    </w:p>
    <w:p w:rsidR="005E4A6F" w:rsidRPr="00B75115" w:rsidRDefault="005E4A6F" w:rsidP="005E4A6F">
      <w:pPr>
        <w:jc w:val="center"/>
        <w:rPr>
          <w:b/>
          <w:lang w:val="uk-UA"/>
        </w:rPr>
      </w:pPr>
    </w:p>
    <w:tbl>
      <w:tblPr>
        <w:tblW w:w="103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6289"/>
        <w:gridCol w:w="1695"/>
        <w:gridCol w:w="1872"/>
      </w:tblGrid>
      <w:tr w:rsidR="005E4A6F" w:rsidRPr="00B75115" w:rsidTr="0007672A">
        <w:tc>
          <w:tcPr>
            <w:tcW w:w="518" w:type="dxa"/>
          </w:tcPr>
          <w:p w:rsidR="005E4A6F" w:rsidRPr="00B75115" w:rsidRDefault="005E4A6F" w:rsidP="00C16A09">
            <w:pPr>
              <w:jc w:val="center"/>
              <w:rPr>
                <w:b/>
                <w:lang w:val="uk-UA"/>
              </w:rPr>
            </w:pPr>
            <w:r w:rsidRPr="00B75115">
              <w:rPr>
                <w:b/>
                <w:lang w:val="uk-UA"/>
              </w:rPr>
              <w:t>№</w:t>
            </w:r>
          </w:p>
          <w:p w:rsidR="005E4A6F" w:rsidRPr="00B75115" w:rsidRDefault="005E4A6F" w:rsidP="00C16A09">
            <w:pPr>
              <w:jc w:val="center"/>
              <w:rPr>
                <w:b/>
                <w:lang w:val="uk-UA"/>
              </w:rPr>
            </w:pPr>
            <w:r w:rsidRPr="00B75115">
              <w:rPr>
                <w:b/>
                <w:lang w:val="uk-UA"/>
              </w:rPr>
              <w:t>з/п</w:t>
            </w:r>
          </w:p>
        </w:tc>
        <w:tc>
          <w:tcPr>
            <w:tcW w:w="6289" w:type="dxa"/>
          </w:tcPr>
          <w:p w:rsidR="005E4A6F" w:rsidRPr="00B75115" w:rsidRDefault="005E4A6F" w:rsidP="00C16A09">
            <w:pPr>
              <w:jc w:val="center"/>
              <w:rPr>
                <w:b/>
                <w:lang w:val="uk-UA"/>
              </w:rPr>
            </w:pPr>
            <w:r w:rsidRPr="00B75115">
              <w:rPr>
                <w:b/>
                <w:lang w:val="uk-UA"/>
              </w:rPr>
              <w:t>Назва заходу</w:t>
            </w:r>
          </w:p>
        </w:tc>
        <w:tc>
          <w:tcPr>
            <w:tcW w:w="1695" w:type="dxa"/>
          </w:tcPr>
          <w:p w:rsidR="005E4A6F" w:rsidRPr="00B75115" w:rsidRDefault="005E4A6F" w:rsidP="00C16A09">
            <w:pPr>
              <w:jc w:val="center"/>
              <w:rPr>
                <w:b/>
                <w:lang w:val="uk-UA"/>
              </w:rPr>
            </w:pPr>
            <w:r w:rsidRPr="00B75115">
              <w:rPr>
                <w:b/>
                <w:lang w:val="uk-UA"/>
              </w:rPr>
              <w:t xml:space="preserve">Термін </w:t>
            </w:r>
          </w:p>
          <w:p w:rsidR="005E4A6F" w:rsidRPr="00B75115" w:rsidRDefault="005E4A6F" w:rsidP="00C16A09">
            <w:pPr>
              <w:jc w:val="center"/>
              <w:rPr>
                <w:b/>
                <w:lang w:val="uk-UA"/>
              </w:rPr>
            </w:pPr>
            <w:r w:rsidRPr="00B75115">
              <w:rPr>
                <w:b/>
                <w:lang w:val="uk-UA"/>
              </w:rPr>
              <w:t>проведення</w:t>
            </w:r>
          </w:p>
        </w:tc>
        <w:tc>
          <w:tcPr>
            <w:tcW w:w="1872" w:type="dxa"/>
          </w:tcPr>
          <w:p w:rsidR="005E4A6F" w:rsidRPr="00B75115" w:rsidRDefault="005E4A6F" w:rsidP="00C16A09">
            <w:pPr>
              <w:jc w:val="center"/>
              <w:rPr>
                <w:b/>
                <w:lang w:val="uk-UA"/>
              </w:rPr>
            </w:pPr>
            <w:r w:rsidRPr="00B75115">
              <w:rPr>
                <w:b/>
                <w:lang w:val="uk-UA"/>
              </w:rPr>
              <w:t xml:space="preserve">Відповідальні </w:t>
            </w:r>
          </w:p>
        </w:tc>
      </w:tr>
      <w:tr w:rsidR="005E4A6F" w:rsidRPr="00B75115" w:rsidTr="0007672A">
        <w:tc>
          <w:tcPr>
            <w:tcW w:w="518" w:type="dxa"/>
          </w:tcPr>
          <w:p w:rsidR="005E4A6F" w:rsidRPr="00B75115" w:rsidRDefault="005E4A6F" w:rsidP="00C16A09">
            <w:pPr>
              <w:jc w:val="center"/>
              <w:rPr>
                <w:lang w:val="uk-UA"/>
              </w:rPr>
            </w:pPr>
            <w:r w:rsidRPr="00B75115">
              <w:rPr>
                <w:lang w:val="uk-UA"/>
              </w:rPr>
              <w:t>1</w:t>
            </w:r>
          </w:p>
        </w:tc>
        <w:tc>
          <w:tcPr>
            <w:tcW w:w="6289" w:type="dxa"/>
          </w:tcPr>
          <w:p w:rsidR="005E4A6F" w:rsidRPr="00982E56" w:rsidRDefault="005E4A6F" w:rsidP="00C16A09">
            <w:pPr>
              <w:rPr>
                <w:lang w:val="uk-UA"/>
              </w:rPr>
            </w:pPr>
            <w:r w:rsidRPr="00982E56">
              <w:rPr>
                <w:lang w:val="uk-UA"/>
              </w:rPr>
              <w:t>Ознайомлення учнів навчальних закладів та їх батьків  із ст.20 Закону України «Про дорожній рух» (навчання різних груп населення дорожньому руху)</w:t>
            </w:r>
          </w:p>
        </w:tc>
        <w:tc>
          <w:tcPr>
            <w:tcW w:w="1695" w:type="dxa"/>
          </w:tcPr>
          <w:p w:rsidR="005E4A6F" w:rsidRPr="00982E56" w:rsidRDefault="005E4A6F" w:rsidP="00306322">
            <w:pPr>
              <w:jc w:val="center"/>
              <w:rPr>
                <w:lang w:val="uk-UA"/>
              </w:rPr>
            </w:pPr>
            <w:r w:rsidRPr="00982E56">
              <w:rPr>
                <w:lang w:val="uk-UA"/>
              </w:rPr>
              <w:t>Протягом року</w:t>
            </w:r>
          </w:p>
        </w:tc>
        <w:tc>
          <w:tcPr>
            <w:tcW w:w="1872" w:type="dxa"/>
          </w:tcPr>
          <w:p w:rsidR="005E4A6F" w:rsidRPr="00B75115" w:rsidRDefault="005E4A6F" w:rsidP="0007672A">
            <w:pPr>
              <w:rPr>
                <w:lang w:val="uk-UA"/>
              </w:rPr>
            </w:pPr>
            <w:r w:rsidRPr="00B75115">
              <w:rPr>
                <w:lang w:val="uk-UA"/>
              </w:rPr>
              <w:t>Керівники закладів</w:t>
            </w:r>
            <w:r w:rsidR="0007672A">
              <w:rPr>
                <w:lang w:val="uk-UA"/>
              </w:rPr>
              <w:t xml:space="preserve"> </w:t>
            </w:r>
            <w:r w:rsidR="0007672A" w:rsidRPr="0007672A">
              <w:rPr>
                <w:lang w:val="uk-UA"/>
              </w:rPr>
              <w:t>загальної середньої освіти</w:t>
            </w:r>
          </w:p>
        </w:tc>
      </w:tr>
      <w:tr w:rsidR="00C9196B" w:rsidRPr="00B75115" w:rsidTr="0007672A">
        <w:tc>
          <w:tcPr>
            <w:tcW w:w="518" w:type="dxa"/>
          </w:tcPr>
          <w:p w:rsidR="00C9196B" w:rsidRPr="00B75115" w:rsidRDefault="00C9196B" w:rsidP="00C16A09">
            <w:pPr>
              <w:jc w:val="center"/>
              <w:rPr>
                <w:lang w:val="uk-UA"/>
              </w:rPr>
            </w:pPr>
            <w:r w:rsidRPr="00B75115">
              <w:rPr>
                <w:lang w:val="uk-UA"/>
              </w:rPr>
              <w:t>2</w:t>
            </w:r>
          </w:p>
        </w:tc>
        <w:tc>
          <w:tcPr>
            <w:tcW w:w="6289" w:type="dxa"/>
          </w:tcPr>
          <w:p w:rsidR="00C9196B" w:rsidRPr="00B75115" w:rsidRDefault="00C9196B" w:rsidP="00146E9B">
            <w:pPr>
              <w:jc w:val="both"/>
              <w:rPr>
                <w:lang w:val="uk-UA"/>
              </w:rPr>
            </w:pPr>
            <w:r w:rsidRPr="00B75115">
              <w:rPr>
                <w:lang w:val="uk-UA"/>
              </w:rPr>
              <w:t xml:space="preserve">Провести </w:t>
            </w:r>
            <w:r w:rsidR="0094574F">
              <w:rPr>
                <w:lang w:val="uk-UA"/>
              </w:rPr>
              <w:t xml:space="preserve">інструкторсько-методичні </w:t>
            </w:r>
            <w:r w:rsidRPr="00B75115">
              <w:rPr>
                <w:lang w:val="uk-UA"/>
              </w:rPr>
              <w:t>наради</w:t>
            </w:r>
            <w:r>
              <w:rPr>
                <w:lang w:val="uk-UA"/>
              </w:rPr>
              <w:t xml:space="preserve"> для заступників директорів </w:t>
            </w:r>
            <w:r w:rsidRPr="00B75115">
              <w:rPr>
                <w:lang w:val="uk-UA"/>
              </w:rPr>
              <w:t xml:space="preserve">з виховної роботи, </w:t>
            </w:r>
            <w:r w:rsidR="0094574F">
              <w:rPr>
                <w:lang w:val="uk-UA"/>
              </w:rPr>
              <w:t xml:space="preserve">педагогів-організаторів, </w:t>
            </w:r>
            <w:r w:rsidRPr="00B75115">
              <w:rPr>
                <w:lang w:val="uk-UA"/>
              </w:rPr>
              <w:t>класних керівників</w:t>
            </w:r>
            <w:r w:rsidR="0094574F">
              <w:rPr>
                <w:lang w:val="uk-UA"/>
              </w:rPr>
              <w:t>, вихователів групи п</w:t>
            </w:r>
            <w:r w:rsidR="00146E9B">
              <w:rPr>
                <w:lang w:val="uk-UA"/>
              </w:rPr>
              <w:t>о</w:t>
            </w:r>
            <w:r w:rsidR="0094574F">
              <w:rPr>
                <w:lang w:val="uk-UA"/>
              </w:rPr>
              <w:t xml:space="preserve">одовженого дня </w:t>
            </w:r>
            <w:r w:rsidRPr="00B75115">
              <w:rPr>
                <w:lang w:val="uk-UA"/>
              </w:rPr>
              <w:t>з</w:t>
            </w:r>
            <w:r w:rsidR="0094574F">
              <w:rPr>
                <w:lang w:val="uk-UA"/>
              </w:rPr>
              <w:t xml:space="preserve"> питань безпеки на вулицях і дорогах </w:t>
            </w:r>
          </w:p>
        </w:tc>
        <w:tc>
          <w:tcPr>
            <w:tcW w:w="1695" w:type="dxa"/>
          </w:tcPr>
          <w:p w:rsidR="00C9196B" w:rsidRPr="00B75115" w:rsidRDefault="0094574F" w:rsidP="007F6C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</w:t>
            </w:r>
            <w:r w:rsidR="00A0245C">
              <w:rPr>
                <w:lang w:val="uk-UA"/>
              </w:rPr>
              <w:t>у</w:t>
            </w:r>
          </w:p>
        </w:tc>
        <w:tc>
          <w:tcPr>
            <w:tcW w:w="1872" w:type="dxa"/>
          </w:tcPr>
          <w:p w:rsidR="00C9196B" w:rsidRPr="00B75115" w:rsidRDefault="00E92294" w:rsidP="0007672A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07672A">
              <w:rPr>
                <w:lang w:val="uk-UA"/>
              </w:rPr>
              <w:t>правління</w:t>
            </w:r>
            <w:r w:rsidR="00C9196B" w:rsidRPr="00B75115">
              <w:rPr>
                <w:lang w:val="uk-UA"/>
              </w:rPr>
              <w:t xml:space="preserve"> освіти, керівники </w:t>
            </w:r>
            <w:r w:rsidR="0007672A" w:rsidRPr="00B75115">
              <w:rPr>
                <w:lang w:val="uk-UA"/>
              </w:rPr>
              <w:t>закладів</w:t>
            </w:r>
            <w:r w:rsidR="0007672A">
              <w:rPr>
                <w:lang w:val="uk-UA"/>
              </w:rPr>
              <w:t xml:space="preserve"> </w:t>
            </w:r>
            <w:r w:rsidR="0007672A" w:rsidRPr="0007672A">
              <w:rPr>
                <w:lang w:val="uk-UA"/>
              </w:rPr>
              <w:t>загальної середньої освіти</w:t>
            </w:r>
          </w:p>
        </w:tc>
      </w:tr>
      <w:tr w:rsidR="005B2384" w:rsidRPr="00B75115" w:rsidTr="0007672A">
        <w:tc>
          <w:tcPr>
            <w:tcW w:w="518" w:type="dxa"/>
          </w:tcPr>
          <w:p w:rsidR="005B2384" w:rsidRPr="00B75115" w:rsidRDefault="005B2384" w:rsidP="00C16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9" w:type="dxa"/>
          </w:tcPr>
          <w:p w:rsidR="005B2384" w:rsidRDefault="005B2384" w:rsidP="000422E0">
            <w:pPr>
              <w:jc w:val="both"/>
              <w:rPr>
                <w:lang w:val="uk-UA"/>
              </w:rPr>
            </w:pPr>
            <w:r w:rsidRPr="00B75115">
              <w:rPr>
                <w:lang w:val="uk-UA"/>
              </w:rPr>
              <w:t>Проводити</w:t>
            </w:r>
            <w:r>
              <w:rPr>
                <w:lang w:val="uk-UA"/>
              </w:rPr>
              <w:t>:</w:t>
            </w:r>
          </w:p>
          <w:p w:rsidR="005B2384" w:rsidRDefault="005B2384" w:rsidP="000422E0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4F22">
              <w:rPr>
                <w:lang w:val="uk-UA"/>
              </w:rPr>
              <w:t>бесіди «Безпека дорожнього руху - це життя!»</w:t>
            </w:r>
            <w:r>
              <w:rPr>
                <w:lang w:val="uk-UA"/>
              </w:rPr>
              <w:t>, «Уроки дорожньої грамоти»;</w:t>
            </w:r>
          </w:p>
          <w:p w:rsidR="005B2384" w:rsidRPr="00A14F22" w:rsidRDefault="005B2384" w:rsidP="000422E0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4F22">
              <w:rPr>
                <w:lang w:val="uk-UA"/>
              </w:rPr>
              <w:t>цільові інструктажі з учнями перед початком заходів, що проводяться за межами школи (олімпіади, екскурсії, турпоходи, змагання тощо)</w:t>
            </w:r>
          </w:p>
        </w:tc>
        <w:tc>
          <w:tcPr>
            <w:tcW w:w="1695" w:type="dxa"/>
          </w:tcPr>
          <w:p w:rsidR="005B2384" w:rsidRDefault="005B2384" w:rsidP="000422E0">
            <w:pPr>
              <w:jc w:val="center"/>
              <w:rPr>
                <w:lang w:val="uk-UA"/>
              </w:rPr>
            </w:pPr>
          </w:p>
          <w:p w:rsidR="005B2384" w:rsidRDefault="005B2384" w:rsidP="00042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  <w:r w:rsidRPr="00B75115">
              <w:rPr>
                <w:lang w:val="uk-UA"/>
              </w:rPr>
              <w:t xml:space="preserve"> </w:t>
            </w:r>
          </w:p>
          <w:p w:rsidR="005B2384" w:rsidRPr="00B75115" w:rsidRDefault="005B2384" w:rsidP="000422E0">
            <w:pPr>
              <w:jc w:val="center"/>
              <w:rPr>
                <w:lang w:val="uk-UA"/>
              </w:rPr>
            </w:pPr>
            <w:r w:rsidRPr="00B75115">
              <w:rPr>
                <w:lang w:val="uk-UA"/>
              </w:rPr>
              <w:t>Протягом навчального року</w:t>
            </w:r>
          </w:p>
        </w:tc>
        <w:tc>
          <w:tcPr>
            <w:tcW w:w="1872" w:type="dxa"/>
          </w:tcPr>
          <w:p w:rsidR="005B2384" w:rsidRPr="00B75115" w:rsidRDefault="005B2384" w:rsidP="000422E0">
            <w:pPr>
              <w:rPr>
                <w:lang w:val="uk-UA"/>
              </w:rPr>
            </w:pPr>
            <w:r w:rsidRPr="00B75115">
              <w:rPr>
                <w:lang w:val="uk-UA"/>
              </w:rPr>
              <w:t>Керівники 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</w:p>
        </w:tc>
      </w:tr>
      <w:tr w:rsidR="005B2384" w:rsidRPr="00B75115" w:rsidTr="0007672A">
        <w:tc>
          <w:tcPr>
            <w:tcW w:w="518" w:type="dxa"/>
          </w:tcPr>
          <w:p w:rsidR="005B2384" w:rsidRPr="00B75115" w:rsidRDefault="005B2384" w:rsidP="00C16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9" w:type="dxa"/>
          </w:tcPr>
          <w:p w:rsidR="005B2384" w:rsidRDefault="005B2384" w:rsidP="00042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2AF4">
              <w:rPr>
                <w:lang w:val="uk-UA"/>
              </w:rPr>
              <w:t>рове</w:t>
            </w:r>
            <w:r>
              <w:rPr>
                <w:lang w:val="uk-UA"/>
              </w:rPr>
              <w:t>сти оперативно-профілактичний захід  «Увага! Діти на дорозі!»</w:t>
            </w:r>
          </w:p>
          <w:p w:rsidR="005B2384" w:rsidRPr="00972AF4" w:rsidRDefault="005B2384" w:rsidP="000422E0">
            <w:pPr>
              <w:jc w:val="both"/>
              <w:rPr>
                <w:lang w:val="uk-UA"/>
              </w:rPr>
            </w:pPr>
          </w:p>
          <w:p w:rsidR="005B2384" w:rsidRPr="00972AF4" w:rsidRDefault="005B2384" w:rsidP="000422E0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:rsidR="005B2384" w:rsidRDefault="005B2384" w:rsidP="000422E0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 </w:t>
            </w:r>
          </w:p>
          <w:p w:rsidR="005B2384" w:rsidRDefault="005B2384" w:rsidP="000422E0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  <w:p w:rsidR="005B2384" w:rsidRDefault="005B2384" w:rsidP="000422E0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  <w:p w:rsidR="005B2384" w:rsidRDefault="005B2384" w:rsidP="000422E0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  <w:p w:rsidR="005B2384" w:rsidRPr="00972AF4" w:rsidRDefault="005B2384" w:rsidP="000422E0">
            <w:pPr>
              <w:tabs>
                <w:tab w:val="left" w:pos="4140"/>
              </w:tabs>
              <w:jc w:val="center"/>
              <w:rPr>
                <w:lang w:val="uk-UA"/>
              </w:rPr>
            </w:pPr>
          </w:p>
        </w:tc>
        <w:tc>
          <w:tcPr>
            <w:tcW w:w="1872" w:type="dxa"/>
          </w:tcPr>
          <w:p w:rsidR="005B2384" w:rsidRPr="00B75115" w:rsidRDefault="005B2384" w:rsidP="000422E0">
            <w:pPr>
              <w:tabs>
                <w:tab w:val="left" w:pos="4140"/>
              </w:tabs>
              <w:rPr>
                <w:lang w:val="uk-UA"/>
              </w:rPr>
            </w:pPr>
            <w:r w:rsidRPr="00B75115">
              <w:rPr>
                <w:lang w:val="uk-UA"/>
              </w:rPr>
              <w:t>Керівники 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07672A">
              <w:rPr>
                <w:lang w:val="uk-UA"/>
              </w:rPr>
              <w:t>СВ Миколаївського ВП</w:t>
            </w:r>
          </w:p>
        </w:tc>
      </w:tr>
      <w:tr w:rsidR="005B2384" w:rsidRPr="00320AA2" w:rsidTr="0007672A">
        <w:tc>
          <w:tcPr>
            <w:tcW w:w="518" w:type="dxa"/>
          </w:tcPr>
          <w:p w:rsidR="005B2384" w:rsidRPr="00B75115" w:rsidRDefault="005B2384" w:rsidP="00C16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89" w:type="dxa"/>
          </w:tcPr>
          <w:p w:rsidR="005B2384" w:rsidRDefault="005B2384" w:rsidP="00C919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малюнків «Від рідного порога – безпечна дорога»</w:t>
            </w:r>
          </w:p>
          <w:p w:rsidR="005B2384" w:rsidRPr="00972AF4" w:rsidRDefault="005B2384" w:rsidP="00C919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(малюнки, які посіли </w:t>
            </w:r>
            <w:r w:rsidR="00E92294">
              <w:rPr>
                <w:lang w:val="uk-UA"/>
              </w:rPr>
              <w:t xml:space="preserve">призові місця, надати до 01 листопада 2018 року до </w:t>
            </w:r>
            <w:r w:rsidR="00E92294" w:rsidRPr="00320AA2">
              <w:rPr>
                <w:lang w:val="uk-UA"/>
              </w:rPr>
              <w:t>управління освіти, культури, молоді та спорту</w:t>
            </w:r>
            <w:r w:rsidR="00E92294">
              <w:rPr>
                <w:lang w:val="uk-UA"/>
              </w:rPr>
              <w:t xml:space="preserve"> Миколаївської РДА.</w:t>
            </w:r>
          </w:p>
        </w:tc>
        <w:tc>
          <w:tcPr>
            <w:tcW w:w="1695" w:type="dxa"/>
          </w:tcPr>
          <w:p w:rsidR="005B2384" w:rsidRPr="00972AF4" w:rsidRDefault="00E92294" w:rsidP="00C238B4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1872" w:type="dxa"/>
          </w:tcPr>
          <w:p w:rsidR="005B2384" w:rsidRPr="00B75115" w:rsidRDefault="00E92294" w:rsidP="00E92294">
            <w:pPr>
              <w:tabs>
                <w:tab w:val="left" w:pos="4140"/>
              </w:tabs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B75115">
              <w:rPr>
                <w:lang w:val="uk-UA"/>
              </w:rPr>
              <w:t xml:space="preserve"> освіти</w:t>
            </w:r>
            <w:r>
              <w:rPr>
                <w:lang w:val="uk-UA"/>
              </w:rPr>
              <w:t>,</w:t>
            </w:r>
            <w:r w:rsidRPr="00B751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B75115">
              <w:rPr>
                <w:lang w:val="uk-UA"/>
              </w:rPr>
              <w:t>ерівники 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</w:p>
        </w:tc>
      </w:tr>
      <w:tr w:rsidR="005B2384" w:rsidRPr="00320AA2" w:rsidTr="0007672A">
        <w:tc>
          <w:tcPr>
            <w:tcW w:w="518" w:type="dxa"/>
          </w:tcPr>
          <w:p w:rsidR="005B2384" w:rsidRPr="00B75115" w:rsidRDefault="005B2384" w:rsidP="00C16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9" w:type="dxa"/>
          </w:tcPr>
          <w:p w:rsidR="005B2384" w:rsidRDefault="005B2384" w:rsidP="002178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рамках Тижня</w:t>
            </w:r>
            <w:r w:rsidRPr="006A18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безпеки дорожнього руху провести:</w:t>
            </w:r>
          </w:p>
          <w:p w:rsidR="005B2384" w:rsidRDefault="005B2384" w:rsidP="002178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Єдиний урок з безпеки дорожнього руху для учнів «Безпека на дорозі»;</w:t>
            </w:r>
          </w:p>
          <w:p w:rsidR="005B2384" w:rsidRPr="00972AF4" w:rsidRDefault="005B2384" w:rsidP="00E922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(</w:t>
            </w:r>
            <w:r w:rsidRPr="00B75115">
              <w:rPr>
                <w:lang w:val="uk-UA"/>
              </w:rPr>
              <w:t>виховн</w:t>
            </w:r>
            <w:r>
              <w:rPr>
                <w:lang w:val="uk-UA"/>
              </w:rPr>
              <w:t>і</w:t>
            </w:r>
            <w:r w:rsidRPr="00B75115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 xml:space="preserve">и, вікторини, заняття, </w:t>
            </w:r>
            <w:proofErr w:type="spellStart"/>
            <w:r>
              <w:rPr>
                <w:lang w:val="uk-UA"/>
              </w:rPr>
              <w:t>квести</w:t>
            </w:r>
            <w:proofErr w:type="spellEnd"/>
            <w:r>
              <w:rPr>
                <w:lang w:val="uk-UA"/>
              </w:rPr>
              <w:t xml:space="preserve">, </w:t>
            </w:r>
            <w:r w:rsidRPr="00363045">
              <w:rPr>
                <w:lang w:val="uk-UA"/>
              </w:rPr>
              <w:t>творч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та інтелектуальн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ів</w:t>
            </w:r>
            <w:r w:rsidRPr="00363045">
              <w:rPr>
                <w:lang w:val="uk-UA"/>
              </w:rPr>
              <w:t>, кругл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>и</w:t>
            </w:r>
            <w:r w:rsidRPr="00363045">
              <w:rPr>
                <w:lang w:val="uk-UA"/>
              </w:rPr>
              <w:t>, інтерактивн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вистав</w:t>
            </w:r>
            <w:r>
              <w:rPr>
                <w:lang w:val="uk-UA"/>
              </w:rPr>
              <w:t>и</w:t>
            </w:r>
            <w:r w:rsidRPr="0036304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тематичні та театралізовані уроки, </w:t>
            </w:r>
            <w:r w:rsidRPr="00363045">
              <w:rPr>
                <w:lang w:val="uk-UA"/>
              </w:rPr>
              <w:t>інтерактивн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лекці</w:t>
            </w:r>
            <w:r>
              <w:rPr>
                <w:lang w:val="uk-UA"/>
              </w:rPr>
              <w:t>ї,</w:t>
            </w:r>
            <w:r w:rsidRPr="00363045">
              <w:rPr>
                <w:lang w:val="uk-UA"/>
              </w:rPr>
              <w:t xml:space="preserve"> дискусійн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клуб</w:t>
            </w:r>
            <w:r>
              <w:rPr>
                <w:lang w:val="uk-UA"/>
              </w:rPr>
              <w:t>и</w:t>
            </w:r>
            <w:r w:rsidRPr="00363045">
              <w:rPr>
                <w:lang w:val="uk-UA"/>
              </w:rPr>
              <w:t>, режисерськ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верс</w:t>
            </w:r>
            <w:r>
              <w:rPr>
                <w:lang w:val="uk-UA"/>
              </w:rPr>
              <w:t xml:space="preserve">ії, </w:t>
            </w:r>
            <w:r w:rsidRPr="00363045">
              <w:rPr>
                <w:lang w:val="uk-UA"/>
              </w:rPr>
              <w:t>виступ</w:t>
            </w:r>
            <w:r>
              <w:rPr>
                <w:lang w:val="uk-UA"/>
              </w:rPr>
              <w:t>и</w:t>
            </w:r>
            <w:r w:rsidRPr="00363045">
              <w:rPr>
                <w:lang w:val="uk-UA"/>
              </w:rPr>
              <w:t xml:space="preserve"> агітбригад, психологічн</w:t>
            </w:r>
            <w:r>
              <w:rPr>
                <w:lang w:val="uk-UA"/>
              </w:rPr>
              <w:t>і</w:t>
            </w:r>
            <w:r w:rsidRPr="00363045">
              <w:rPr>
                <w:lang w:val="uk-UA"/>
              </w:rPr>
              <w:t xml:space="preserve"> проектор</w:t>
            </w:r>
            <w:r>
              <w:rPr>
                <w:lang w:val="uk-UA"/>
              </w:rPr>
              <w:t xml:space="preserve">и; виставки фотографій, стіннівок,  декоративно-ужиткового мистецтва тощо </w:t>
            </w:r>
            <w:r w:rsidRPr="00B75115">
              <w:rPr>
                <w:lang w:val="uk-UA"/>
              </w:rPr>
              <w:t xml:space="preserve"> </w:t>
            </w:r>
            <w:r w:rsidRPr="00B75115">
              <w:rPr>
                <w:lang w:val="uk-UA"/>
              </w:rPr>
              <w:lastRenderedPageBreak/>
              <w:t>щодо</w:t>
            </w:r>
            <w:r>
              <w:rPr>
                <w:lang w:val="uk-UA"/>
              </w:rPr>
              <w:t xml:space="preserve"> </w:t>
            </w:r>
            <w:r w:rsidRPr="001A1F7A">
              <w:rPr>
                <w:lang w:val="uk-UA"/>
              </w:rPr>
              <w:t xml:space="preserve">попередження дитячого </w:t>
            </w:r>
            <w:r>
              <w:rPr>
                <w:lang w:val="uk-UA"/>
              </w:rPr>
              <w:t xml:space="preserve">дорожньо-транспортного </w:t>
            </w:r>
            <w:r w:rsidRPr="001A1F7A">
              <w:rPr>
                <w:lang w:val="uk-UA"/>
              </w:rPr>
              <w:t xml:space="preserve">травматизму, </w:t>
            </w:r>
            <w:r>
              <w:rPr>
                <w:lang w:val="uk-UA"/>
              </w:rPr>
              <w:t>формування у дітей та учнівської молоді навичок безпечної поведінки на вулично-дорожній мережі, свідомого ставлення до виконання правил дорожнього руху, власної безпеки та безпеки оточуючих).</w:t>
            </w:r>
          </w:p>
        </w:tc>
        <w:tc>
          <w:tcPr>
            <w:tcW w:w="1695" w:type="dxa"/>
          </w:tcPr>
          <w:p w:rsidR="005B2384" w:rsidRPr="00972AF4" w:rsidRDefault="005B2384" w:rsidP="00217817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 w:rsidRPr="00B75115">
              <w:rPr>
                <w:lang w:val="uk-UA"/>
              </w:rPr>
              <w:lastRenderedPageBreak/>
              <w:t>Протягом навчального року</w:t>
            </w:r>
            <w:r w:rsidRPr="00972AF4">
              <w:rPr>
                <w:lang w:val="uk-UA"/>
              </w:rPr>
              <w:t xml:space="preserve"> </w:t>
            </w:r>
          </w:p>
        </w:tc>
        <w:tc>
          <w:tcPr>
            <w:tcW w:w="1872" w:type="dxa"/>
          </w:tcPr>
          <w:p w:rsidR="005B2384" w:rsidRDefault="005B2384" w:rsidP="00217817">
            <w:pPr>
              <w:tabs>
                <w:tab w:val="left" w:pos="4140"/>
              </w:tabs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B75115">
              <w:rPr>
                <w:lang w:val="uk-UA"/>
              </w:rPr>
              <w:t xml:space="preserve"> освіти, керівники </w:t>
            </w:r>
          </w:p>
          <w:p w:rsidR="005B2384" w:rsidRPr="00B75115" w:rsidRDefault="005B2384" w:rsidP="00217817">
            <w:pPr>
              <w:tabs>
                <w:tab w:val="left" w:pos="4140"/>
              </w:tabs>
              <w:rPr>
                <w:lang w:val="uk-UA"/>
              </w:rPr>
            </w:pPr>
            <w:r w:rsidRPr="00B75115">
              <w:rPr>
                <w:lang w:val="uk-UA"/>
              </w:rPr>
              <w:t>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07672A">
              <w:rPr>
                <w:lang w:val="uk-UA"/>
              </w:rPr>
              <w:t>СВ Миколаївського ВП</w:t>
            </w:r>
          </w:p>
        </w:tc>
      </w:tr>
      <w:tr w:rsidR="00E92294" w:rsidRPr="00700CE7" w:rsidTr="0007672A">
        <w:tc>
          <w:tcPr>
            <w:tcW w:w="518" w:type="dxa"/>
          </w:tcPr>
          <w:p w:rsidR="00E92294" w:rsidRPr="00B75115" w:rsidRDefault="00E92294" w:rsidP="00042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289" w:type="dxa"/>
          </w:tcPr>
          <w:p w:rsidR="00E92294" w:rsidRDefault="00E92294" w:rsidP="002178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обстеження доріг біля закладу освіти на предмет облаштування засобами організації дорожнього руху (пішохідних переходів, дорожніх знаків, несанкціонованих автостоянок тощо) та надати пропозиції до </w:t>
            </w:r>
            <w:r w:rsidR="00700CE7" w:rsidRPr="00320AA2">
              <w:rPr>
                <w:lang w:val="uk-UA"/>
              </w:rPr>
              <w:t>управління освіти, культури, молоді та спорту</w:t>
            </w:r>
            <w:r w:rsidR="00700CE7">
              <w:rPr>
                <w:lang w:val="uk-UA"/>
              </w:rPr>
              <w:t xml:space="preserve"> Миколаївської РДА</w:t>
            </w:r>
          </w:p>
        </w:tc>
        <w:tc>
          <w:tcPr>
            <w:tcW w:w="1695" w:type="dxa"/>
          </w:tcPr>
          <w:p w:rsidR="00E92294" w:rsidRPr="00B75115" w:rsidRDefault="00700CE7" w:rsidP="00217817">
            <w:pPr>
              <w:tabs>
                <w:tab w:val="left" w:pos="41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31 жовтня 2018 року</w:t>
            </w:r>
          </w:p>
        </w:tc>
        <w:tc>
          <w:tcPr>
            <w:tcW w:w="1872" w:type="dxa"/>
          </w:tcPr>
          <w:p w:rsidR="00700CE7" w:rsidRDefault="00700CE7" w:rsidP="00700CE7">
            <w:pPr>
              <w:rPr>
                <w:lang w:val="uk-UA"/>
              </w:rPr>
            </w:pPr>
            <w:r w:rsidRPr="00B75115">
              <w:rPr>
                <w:lang w:val="uk-UA"/>
              </w:rPr>
              <w:t xml:space="preserve">Керівники </w:t>
            </w:r>
          </w:p>
          <w:p w:rsidR="00E92294" w:rsidRDefault="00700CE7" w:rsidP="00700CE7">
            <w:pPr>
              <w:tabs>
                <w:tab w:val="left" w:pos="4140"/>
              </w:tabs>
              <w:rPr>
                <w:lang w:val="uk-UA"/>
              </w:rPr>
            </w:pPr>
            <w:r w:rsidRPr="00B75115">
              <w:rPr>
                <w:lang w:val="uk-UA"/>
              </w:rPr>
              <w:t>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</w:p>
        </w:tc>
      </w:tr>
      <w:tr w:rsidR="00E92294" w:rsidRPr="00B75115" w:rsidTr="0007672A">
        <w:tc>
          <w:tcPr>
            <w:tcW w:w="518" w:type="dxa"/>
          </w:tcPr>
          <w:p w:rsidR="00E92294" w:rsidRPr="00B75115" w:rsidRDefault="00E92294" w:rsidP="00042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9" w:type="dxa"/>
          </w:tcPr>
          <w:p w:rsidR="00E92294" w:rsidRPr="00B75115" w:rsidRDefault="00E92294" w:rsidP="00E922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на педрадах, батьківських зборах проблеми з безпеки руху дітей та питання перевезення дітей індивідуальним транспортом.</w:t>
            </w:r>
          </w:p>
        </w:tc>
        <w:tc>
          <w:tcPr>
            <w:tcW w:w="1695" w:type="dxa"/>
          </w:tcPr>
          <w:p w:rsidR="00E92294" w:rsidRPr="00B75115" w:rsidRDefault="00E92294" w:rsidP="00137B0C">
            <w:pPr>
              <w:jc w:val="center"/>
              <w:rPr>
                <w:lang w:val="uk-UA"/>
              </w:rPr>
            </w:pPr>
            <w:r w:rsidRPr="00B75115">
              <w:rPr>
                <w:lang w:val="uk-UA"/>
              </w:rPr>
              <w:t>1 раз на чверть</w:t>
            </w:r>
          </w:p>
        </w:tc>
        <w:tc>
          <w:tcPr>
            <w:tcW w:w="1872" w:type="dxa"/>
          </w:tcPr>
          <w:p w:rsidR="00E92294" w:rsidRDefault="00E92294" w:rsidP="00137B0C">
            <w:pPr>
              <w:rPr>
                <w:lang w:val="uk-UA"/>
              </w:rPr>
            </w:pPr>
            <w:r w:rsidRPr="00B75115">
              <w:rPr>
                <w:lang w:val="uk-UA"/>
              </w:rPr>
              <w:t xml:space="preserve">Керівники </w:t>
            </w:r>
          </w:p>
          <w:p w:rsidR="00E92294" w:rsidRPr="00B75115" w:rsidRDefault="00E92294" w:rsidP="00137B0C">
            <w:pPr>
              <w:rPr>
                <w:lang w:val="uk-UA"/>
              </w:rPr>
            </w:pPr>
            <w:r w:rsidRPr="00B75115">
              <w:rPr>
                <w:lang w:val="uk-UA"/>
              </w:rPr>
              <w:t>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</w:p>
        </w:tc>
      </w:tr>
      <w:tr w:rsidR="00E92294" w:rsidRPr="00B75115" w:rsidTr="0007672A">
        <w:tc>
          <w:tcPr>
            <w:tcW w:w="518" w:type="dxa"/>
          </w:tcPr>
          <w:p w:rsidR="00E92294" w:rsidRPr="00B75115" w:rsidRDefault="00E92294" w:rsidP="00C16A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289" w:type="dxa"/>
          </w:tcPr>
          <w:p w:rsidR="00E92294" w:rsidRPr="00B75115" w:rsidRDefault="00E92294" w:rsidP="006A612B">
            <w:pPr>
              <w:jc w:val="both"/>
              <w:rPr>
                <w:lang w:val="uk-UA"/>
              </w:rPr>
            </w:pPr>
            <w:r w:rsidRPr="00B75115">
              <w:rPr>
                <w:lang w:val="uk-UA"/>
              </w:rPr>
              <w:t xml:space="preserve">Поновити у навчальних закладах стенди та куточки з безпеки </w:t>
            </w:r>
            <w:r>
              <w:rPr>
                <w:lang w:val="uk-UA"/>
              </w:rPr>
              <w:t>дорожнього руху</w:t>
            </w:r>
          </w:p>
        </w:tc>
        <w:tc>
          <w:tcPr>
            <w:tcW w:w="1695" w:type="dxa"/>
          </w:tcPr>
          <w:p w:rsidR="00E92294" w:rsidRPr="00B75115" w:rsidRDefault="00E92294" w:rsidP="005E7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 жовтня </w:t>
            </w:r>
          </w:p>
        </w:tc>
        <w:tc>
          <w:tcPr>
            <w:tcW w:w="1872" w:type="dxa"/>
          </w:tcPr>
          <w:p w:rsidR="00E92294" w:rsidRDefault="00E92294" w:rsidP="005E7438">
            <w:pPr>
              <w:rPr>
                <w:lang w:val="uk-UA"/>
              </w:rPr>
            </w:pPr>
            <w:r w:rsidRPr="00B75115">
              <w:rPr>
                <w:lang w:val="uk-UA"/>
              </w:rPr>
              <w:t xml:space="preserve">Керівники </w:t>
            </w:r>
          </w:p>
          <w:p w:rsidR="00E92294" w:rsidRPr="00B75115" w:rsidRDefault="00E92294" w:rsidP="005E7438">
            <w:pPr>
              <w:rPr>
                <w:lang w:val="uk-UA"/>
              </w:rPr>
            </w:pPr>
            <w:r w:rsidRPr="00B75115">
              <w:rPr>
                <w:lang w:val="uk-UA"/>
              </w:rPr>
              <w:t>закладів</w:t>
            </w:r>
            <w:r>
              <w:rPr>
                <w:lang w:val="uk-UA"/>
              </w:rPr>
              <w:t xml:space="preserve"> </w:t>
            </w:r>
            <w:r w:rsidRPr="0007672A">
              <w:rPr>
                <w:lang w:val="uk-UA"/>
              </w:rPr>
              <w:t>загальної середньої освіти</w:t>
            </w:r>
          </w:p>
        </w:tc>
      </w:tr>
    </w:tbl>
    <w:p w:rsidR="00ED2D66" w:rsidRDefault="005E4A6F">
      <w:r w:rsidRPr="00CE5D74">
        <w:rPr>
          <w:lang w:val="uk-UA"/>
        </w:rPr>
        <w:t xml:space="preserve"> </w:t>
      </w:r>
    </w:p>
    <w:sectPr w:rsidR="00ED2D66" w:rsidSect="0030632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7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61386"/>
    <w:rsid w:val="000731DD"/>
    <w:rsid w:val="0007672A"/>
    <w:rsid w:val="0011439F"/>
    <w:rsid w:val="00146E9B"/>
    <w:rsid w:val="001C20CB"/>
    <w:rsid w:val="001F28A4"/>
    <w:rsid w:val="00211F9E"/>
    <w:rsid w:val="00217817"/>
    <w:rsid w:val="00301C94"/>
    <w:rsid w:val="00306322"/>
    <w:rsid w:val="00320AA2"/>
    <w:rsid w:val="003311EB"/>
    <w:rsid w:val="003A0C5C"/>
    <w:rsid w:val="003C7715"/>
    <w:rsid w:val="003E0218"/>
    <w:rsid w:val="00416295"/>
    <w:rsid w:val="00471C91"/>
    <w:rsid w:val="00472A31"/>
    <w:rsid w:val="00480F9C"/>
    <w:rsid w:val="004A36A1"/>
    <w:rsid w:val="004A5532"/>
    <w:rsid w:val="005342B0"/>
    <w:rsid w:val="005A7FA3"/>
    <w:rsid w:val="005B2384"/>
    <w:rsid w:val="005E4A6F"/>
    <w:rsid w:val="006533C8"/>
    <w:rsid w:val="006A612B"/>
    <w:rsid w:val="00700CE7"/>
    <w:rsid w:val="00711880"/>
    <w:rsid w:val="00723C1D"/>
    <w:rsid w:val="00894452"/>
    <w:rsid w:val="0094574F"/>
    <w:rsid w:val="0099206D"/>
    <w:rsid w:val="00A0245C"/>
    <w:rsid w:val="00A14F22"/>
    <w:rsid w:val="00A92C8E"/>
    <w:rsid w:val="00AA3000"/>
    <w:rsid w:val="00AA480E"/>
    <w:rsid w:val="00AA50B0"/>
    <w:rsid w:val="00B44A56"/>
    <w:rsid w:val="00BA3702"/>
    <w:rsid w:val="00C20FEF"/>
    <w:rsid w:val="00C9196B"/>
    <w:rsid w:val="00D04FA1"/>
    <w:rsid w:val="00E1488C"/>
    <w:rsid w:val="00E20E63"/>
    <w:rsid w:val="00E92294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mk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15</cp:revision>
  <cp:lastPrinted>2018-10-09T11:28:00Z</cp:lastPrinted>
  <dcterms:created xsi:type="dcterms:W3CDTF">2018-10-09T08:32:00Z</dcterms:created>
  <dcterms:modified xsi:type="dcterms:W3CDTF">2018-11-12T09:05:00Z</dcterms:modified>
</cp:coreProperties>
</file>